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C" w:rsidRDefault="004D6CEC" w:rsidP="004D6CEC">
      <w:pPr>
        <w:pStyle w:val="Hlavika"/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  <w:r w:rsidR="00896176">
        <w:t xml:space="preserve">    </w:t>
      </w:r>
      <w:r w:rsidRPr="003624A1">
        <w:rPr>
          <w:sz w:val="20"/>
          <w:szCs w:val="20"/>
        </w:rPr>
        <w:t xml:space="preserve">Príloha č. </w:t>
      </w:r>
      <w:r w:rsidR="00003C55" w:rsidRPr="003624A1">
        <w:rPr>
          <w:sz w:val="20"/>
          <w:szCs w:val="20"/>
        </w:rPr>
        <w:t>1</w:t>
      </w:r>
      <w:r w:rsidR="00003C55">
        <w:rPr>
          <w:sz w:val="20"/>
          <w:szCs w:val="20"/>
        </w:rPr>
        <w:t>6</w:t>
      </w:r>
      <w:bookmarkStart w:id="0" w:name="_GoBack"/>
      <w:bookmarkEnd w:id="0"/>
      <w:r w:rsidR="00003C55" w:rsidRPr="003624A1">
        <w:rPr>
          <w:sz w:val="20"/>
          <w:szCs w:val="20"/>
        </w:rPr>
        <w:t xml:space="preserve"> </w:t>
      </w:r>
      <w:r w:rsidRPr="003624A1">
        <w:rPr>
          <w:sz w:val="20"/>
          <w:szCs w:val="20"/>
        </w:rPr>
        <w:t>výzvy OP ĽZ DOP 2017/4.1.2/02</w:t>
      </w:r>
    </w:p>
    <w:p w:rsidR="003624A1" w:rsidRPr="003624A1" w:rsidRDefault="003624A1" w:rsidP="004D6CEC">
      <w:pPr>
        <w:pStyle w:val="Hlavika"/>
        <w:jc w:val="right"/>
        <w:rPr>
          <w:sz w:val="20"/>
          <w:szCs w:val="20"/>
        </w:rPr>
      </w:pPr>
    </w:p>
    <w:p w:rsidR="004D6CEC" w:rsidRDefault="004D6CEC">
      <w:r>
        <w:t xml:space="preserve">                            </w:t>
      </w:r>
      <w:r w:rsidR="00896176">
        <w:t xml:space="preserve">    </w:t>
      </w:r>
      <w:r>
        <w:t>Zoznam právnych foriem oprávnených žiadateľov</w:t>
      </w:r>
    </w:p>
    <w:p w:rsidR="004D6CEC" w:rsidRDefault="004D6CEC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B024C2" w:rsidTr="00B024C2">
        <w:tc>
          <w:tcPr>
            <w:tcW w:w="1667" w:type="pct"/>
          </w:tcPr>
          <w:p w:rsidR="00B024C2" w:rsidRPr="004B5135" w:rsidRDefault="00B024C2" w:rsidP="00202274">
            <w:pPr>
              <w:rPr>
                <w:b/>
              </w:rPr>
            </w:pPr>
            <w:r>
              <w:rPr>
                <w:b/>
              </w:rPr>
              <w:t>Kód právnej formy</w:t>
            </w:r>
          </w:p>
        </w:tc>
        <w:tc>
          <w:tcPr>
            <w:tcW w:w="1667" w:type="pct"/>
          </w:tcPr>
          <w:p w:rsidR="00B024C2" w:rsidRPr="004B5135" w:rsidRDefault="00B024C2" w:rsidP="00202274">
            <w:pPr>
              <w:rPr>
                <w:b/>
              </w:rPr>
            </w:pPr>
            <w:r w:rsidRPr="004B5135">
              <w:rPr>
                <w:b/>
              </w:rPr>
              <w:t>Zamestnávatelia – podnikateľské subjekty</w:t>
            </w:r>
          </w:p>
        </w:tc>
        <w:tc>
          <w:tcPr>
            <w:tcW w:w="1666" w:type="pct"/>
          </w:tcPr>
          <w:p w:rsidR="00B024C2" w:rsidRPr="004B5135" w:rsidRDefault="00B024C2" w:rsidP="00202274">
            <w:pPr>
              <w:rPr>
                <w:b/>
              </w:rPr>
            </w:pPr>
            <w:r w:rsidRPr="004B5135">
              <w:rPr>
                <w:b/>
              </w:rPr>
              <w:t>Zákon</w:t>
            </w:r>
          </w:p>
        </w:tc>
      </w:tr>
      <w:tr w:rsidR="00B024C2" w:rsidTr="00B024C2">
        <w:tc>
          <w:tcPr>
            <w:tcW w:w="1667" w:type="pct"/>
          </w:tcPr>
          <w:p w:rsidR="00B024C2" w:rsidRPr="006766CB" w:rsidRDefault="00B024C2" w:rsidP="00202274">
            <w:r>
              <w:t>121</w:t>
            </w:r>
          </w:p>
        </w:tc>
        <w:tc>
          <w:tcPr>
            <w:tcW w:w="1667" w:type="pct"/>
          </w:tcPr>
          <w:p w:rsidR="00B024C2" w:rsidRDefault="00B024C2" w:rsidP="00202274">
            <w:r w:rsidRPr="006766CB">
              <w:t>Akciová spoločnosť</w:t>
            </w:r>
          </w:p>
        </w:tc>
        <w:tc>
          <w:tcPr>
            <w:tcW w:w="1666" w:type="pct"/>
          </w:tcPr>
          <w:p w:rsidR="00B024C2" w:rsidRDefault="00B024C2" w:rsidP="00202274">
            <w:r w:rsidRPr="006766CB">
              <w:t>zák. 513/91 § 56, § 154</w:t>
            </w:r>
          </w:p>
        </w:tc>
      </w:tr>
      <w:tr w:rsidR="00B024C2" w:rsidTr="00B024C2">
        <w:tc>
          <w:tcPr>
            <w:tcW w:w="1667" w:type="pct"/>
          </w:tcPr>
          <w:p w:rsidR="00B024C2" w:rsidRDefault="00B024C2" w:rsidP="00202274">
            <w:r>
              <w:t>205</w:t>
            </w:r>
          </w:p>
          <w:p w:rsidR="00B024C2" w:rsidRPr="00B024C2" w:rsidRDefault="00B024C2" w:rsidP="00B024C2">
            <w:pPr>
              <w:ind w:firstLine="708"/>
            </w:pPr>
          </w:p>
        </w:tc>
        <w:tc>
          <w:tcPr>
            <w:tcW w:w="1667" w:type="pct"/>
          </w:tcPr>
          <w:p w:rsidR="00B024C2" w:rsidRDefault="00B024C2" w:rsidP="00202274">
            <w:r w:rsidRPr="006766CB">
              <w:t>Družstvo</w:t>
            </w:r>
          </w:p>
        </w:tc>
        <w:tc>
          <w:tcPr>
            <w:tcW w:w="1666" w:type="pct"/>
          </w:tcPr>
          <w:p w:rsidR="00B024C2" w:rsidRDefault="00B024C2" w:rsidP="00202274">
            <w:r w:rsidRPr="006766CB">
              <w:t>zák. 513/91 § 221, § 222</w:t>
            </w:r>
          </w:p>
        </w:tc>
      </w:tr>
      <w:tr w:rsidR="002E3A8B" w:rsidTr="00B024C2">
        <w:tc>
          <w:tcPr>
            <w:tcW w:w="1667" w:type="pct"/>
          </w:tcPr>
          <w:p w:rsidR="002E3A8B" w:rsidRDefault="002E3A8B" w:rsidP="00202274">
            <w:r>
              <w:t>125</w:t>
            </w:r>
          </w:p>
        </w:tc>
        <w:tc>
          <w:tcPr>
            <w:tcW w:w="1667" w:type="pct"/>
          </w:tcPr>
          <w:p w:rsidR="002E3A8B" w:rsidRPr="006766CB" w:rsidRDefault="002E3A8B" w:rsidP="00202274">
            <w:r>
              <w:t xml:space="preserve">Jednoduchá spoločnosť na akcie </w:t>
            </w:r>
          </w:p>
        </w:tc>
        <w:tc>
          <w:tcPr>
            <w:tcW w:w="1666" w:type="pct"/>
          </w:tcPr>
          <w:p w:rsidR="002E3A8B" w:rsidRPr="006766CB" w:rsidRDefault="002E3A8B">
            <w:r w:rsidRPr="006766CB">
              <w:t>zák. 513/91 § 22</w:t>
            </w:r>
            <w:r>
              <w:t>0h</w:t>
            </w:r>
          </w:p>
        </w:tc>
      </w:tr>
      <w:tr w:rsidR="00B024C2" w:rsidTr="00B024C2">
        <w:tc>
          <w:tcPr>
            <w:tcW w:w="1667" w:type="pct"/>
          </w:tcPr>
          <w:p w:rsidR="00B024C2" w:rsidRPr="006766CB" w:rsidRDefault="00B024C2" w:rsidP="00202274">
            <w:r>
              <w:t>113</w:t>
            </w:r>
          </w:p>
        </w:tc>
        <w:tc>
          <w:tcPr>
            <w:tcW w:w="1667" w:type="pct"/>
          </w:tcPr>
          <w:p w:rsidR="00B024C2" w:rsidRDefault="00B024C2" w:rsidP="00202274">
            <w:r w:rsidRPr="006766CB">
              <w:t>Komanditná spoločnosť</w:t>
            </w:r>
          </w:p>
        </w:tc>
        <w:tc>
          <w:tcPr>
            <w:tcW w:w="1666" w:type="pct"/>
          </w:tcPr>
          <w:p w:rsidR="00B024C2" w:rsidRDefault="00B024C2" w:rsidP="00202274">
            <w:r w:rsidRPr="006766CB">
              <w:t>zák. 513/91 § 56, § 93</w:t>
            </w:r>
          </w:p>
        </w:tc>
      </w:tr>
      <w:tr w:rsidR="006E2C54" w:rsidTr="00B024C2">
        <w:tc>
          <w:tcPr>
            <w:tcW w:w="1667" w:type="pct"/>
          </w:tcPr>
          <w:p w:rsidR="006E2C54" w:rsidRDefault="006E2C54">
            <w:r>
              <w:t>101</w:t>
            </w:r>
          </w:p>
        </w:tc>
        <w:tc>
          <w:tcPr>
            <w:tcW w:w="1667" w:type="pct"/>
          </w:tcPr>
          <w:p w:rsidR="006E2C54" w:rsidRPr="006766CB" w:rsidRDefault="006E2C54" w:rsidP="00202274">
            <w:r w:rsidRPr="006766CB">
              <w:t>Podnikateľ</w:t>
            </w:r>
            <w:r>
              <w:t xml:space="preserve"> </w:t>
            </w:r>
            <w:r w:rsidRPr="006766CB">
              <w:t>-</w:t>
            </w:r>
            <w:r>
              <w:t xml:space="preserve"> </w:t>
            </w:r>
            <w:r w:rsidRPr="006766CB">
              <w:t>fyzická osoba</w:t>
            </w:r>
            <w:r>
              <w:t xml:space="preserve"> </w:t>
            </w:r>
            <w:r w:rsidRPr="006766CB">
              <w:t>-</w:t>
            </w:r>
            <w:r>
              <w:t xml:space="preserve"> ne</w:t>
            </w:r>
            <w:r w:rsidRPr="006766CB">
              <w:t>zapísaný v obchodnom registri</w:t>
            </w:r>
          </w:p>
        </w:tc>
        <w:tc>
          <w:tcPr>
            <w:tcW w:w="1666" w:type="pct"/>
          </w:tcPr>
          <w:p w:rsidR="006E2C54" w:rsidRPr="006766CB" w:rsidRDefault="006E2C54">
            <w:r w:rsidRPr="006766CB">
              <w:t xml:space="preserve">zák. </w:t>
            </w:r>
            <w:r>
              <w:t>455/91</w:t>
            </w:r>
            <w:r w:rsidRPr="006766CB">
              <w:t xml:space="preserve"> § </w:t>
            </w:r>
            <w:r>
              <w:t>5</w:t>
            </w:r>
            <w:r w:rsidRPr="006766CB">
              <w:t xml:space="preserve"> </w:t>
            </w:r>
          </w:p>
        </w:tc>
      </w:tr>
      <w:tr w:rsidR="006E2C54" w:rsidTr="00B024C2">
        <w:tc>
          <w:tcPr>
            <w:tcW w:w="1667" w:type="pct"/>
          </w:tcPr>
          <w:p w:rsidR="006E2C54" w:rsidRPr="006766CB" w:rsidRDefault="006E2C54" w:rsidP="00202274">
            <w:r>
              <w:t>102</w:t>
            </w:r>
          </w:p>
        </w:tc>
        <w:tc>
          <w:tcPr>
            <w:tcW w:w="1667" w:type="pct"/>
          </w:tcPr>
          <w:p w:rsidR="006E2C54" w:rsidRDefault="006E2C54" w:rsidP="00202274">
            <w:r w:rsidRPr="006766CB">
              <w:t>Podnikateľ</w:t>
            </w:r>
            <w:r>
              <w:t xml:space="preserve"> </w:t>
            </w:r>
            <w:r w:rsidRPr="006766CB">
              <w:t>-</w:t>
            </w:r>
            <w:r>
              <w:t xml:space="preserve"> </w:t>
            </w:r>
            <w:r w:rsidRPr="006766CB">
              <w:t>fyzická osoba</w:t>
            </w:r>
            <w:r>
              <w:t xml:space="preserve"> </w:t>
            </w:r>
            <w:r w:rsidRPr="006766CB">
              <w:t>-</w:t>
            </w:r>
            <w:r>
              <w:t xml:space="preserve"> </w:t>
            </w:r>
            <w:r w:rsidRPr="006766CB">
              <w:t>zapísaný v obchodnom registri</w:t>
            </w:r>
          </w:p>
        </w:tc>
        <w:tc>
          <w:tcPr>
            <w:tcW w:w="1666" w:type="pct"/>
          </w:tcPr>
          <w:p w:rsidR="006E2C54" w:rsidRDefault="006E2C54" w:rsidP="00202274">
            <w:r w:rsidRPr="006766CB">
              <w:t>zák. 513/91 § 2 ods. 2, písm. b)</w:t>
            </w:r>
          </w:p>
        </w:tc>
      </w:tr>
      <w:tr w:rsidR="006E2C54" w:rsidTr="00B024C2">
        <w:tc>
          <w:tcPr>
            <w:tcW w:w="1667" w:type="pct"/>
          </w:tcPr>
          <w:p w:rsidR="006E2C54" w:rsidRPr="006766CB" w:rsidRDefault="006E2C54" w:rsidP="00202274">
            <w:r>
              <w:t>112</w:t>
            </w:r>
          </w:p>
        </w:tc>
        <w:tc>
          <w:tcPr>
            <w:tcW w:w="1667" w:type="pct"/>
          </w:tcPr>
          <w:p w:rsidR="006E2C54" w:rsidRDefault="006E2C54" w:rsidP="00202274">
            <w:r w:rsidRPr="006766CB">
              <w:t>Spoločnosť s ručením obmedzeným</w:t>
            </w:r>
          </w:p>
        </w:tc>
        <w:tc>
          <w:tcPr>
            <w:tcW w:w="1666" w:type="pct"/>
          </w:tcPr>
          <w:p w:rsidR="006E2C54" w:rsidRDefault="006E2C54" w:rsidP="00202274">
            <w:r w:rsidRPr="006766CB">
              <w:t>zák. 513/91 § 56, § 105</w:t>
            </w:r>
          </w:p>
        </w:tc>
      </w:tr>
      <w:tr w:rsidR="006E2C54" w:rsidTr="00B024C2">
        <w:tc>
          <w:tcPr>
            <w:tcW w:w="1667" w:type="pct"/>
          </w:tcPr>
          <w:p w:rsidR="006E2C54" w:rsidRDefault="006E2C54" w:rsidP="00202274">
            <w:r>
              <w:t>105</w:t>
            </w:r>
          </w:p>
        </w:tc>
        <w:tc>
          <w:tcPr>
            <w:tcW w:w="1667" w:type="pct"/>
          </w:tcPr>
          <w:p w:rsidR="006E2C54" w:rsidRPr="003624A1" w:rsidRDefault="006E2C54" w:rsidP="006E2C54">
            <w:pPr>
              <w:rPr>
                <w:rFonts w:cs="Times New Roman"/>
                <w:color w:val="000000"/>
                <w:szCs w:val="24"/>
              </w:rPr>
            </w:pPr>
            <w:r w:rsidRPr="003624A1">
              <w:rPr>
                <w:rFonts w:cs="Times New Roman"/>
                <w:color w:val="000000"/>
                <w:szCs w:val="24"/>
              </w:rPr>
              <w:t>Slobodné povolanie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624A1">
              <w:rPr>
                <w:rFonts w:cs="Times New Roman"/>
                <w:color w:val="000000"/>
                <w:szCs w:val="24"/>
              </w:rPr>
              <w:t>-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624A1">
              <w:rPr>
                <w:rFonts w:cs="Times New Roman"/>
                <w:color w:val="000000"/>
                <w:szCs w:val="24"/>
              </w:rPr>
              <w:t>fyzická osoba podnikajúca na základe iného ako živnostenského zákona</w:t>
            </w:r>
          </w:p>
          <w:p w:rsidR="006E2C54" w:rsidRPr="006766CB" w:rsidRDefault="006E2C54" w:rsidP="00202274"/>
        </w:tc>
        <w:tc>
          <w:tcPr>
            <w:tcW w:w="1666" w:type="pct"/>
          </w:tcPr>
          <w:p w:rsidR="006E2C54" w:rsidRPr="003624A1" w:rsidRDefault="006E2C54" w:rsidP="006E2C54">
            <w:pPr>
              <w:rPr>
                <w:rFonts w:cs="Times New Roman"/>
                <w:color w:val="000000"/>
                <w:szCs w:val="24"/>
              </w:rPr>
            </w:pPr>
            <w:r w:rsidRPr="003624A1">
              <w:rPr>
                <w:rFonts w:cs="Times New Roman"/>
                <w:color w:val="000000"/>
                <w:szCs w:val="24"/>
              </w:rPr>
              <w:t>osobitné predpisy iné ako živnostenský zákon: o stavovských komorách, profesijných organizáciách, o vydávaní osvedčení a oprávnení na podnikanie ústrednými orgánmi štátnej správy</w:t>
            </w:r>
          </w:p>
          <w:p w:rsidR="006E2C54" w:rsidRPr="006766CB" w:rsidRDefault="006E2C54" w:rsidP="00202274"/>
        </w:tc>
      </w:tr>
      <w:tr w:rsidR="006E2C54" w:rsidTr="00B024C2">
        <w:tc>
          <w:tcPr>
            <w:tcW w:w="1667" w:type="pct"/>
          </w:tcPr>
          <w:p w:rsidR="006E2C54" w:rsidRDefault="006E2C54" w:rsidP="00202274">
            <w:r>
              <w:t>106</w:t>
            </w:r>
          </w:p>
        </w:tc>
        <w:tc>
          <w:tcPr>
            <w:tcW w:w="1667" w:type="pct"/>
          </w:tcPr>
          <w:p w:rsidR="006E2C54" w:rsidRPr="00CB70AE" w:rsidRDefault="006E2C54" w:rsidP="006E2C54">
            <w:pPr>
              <w:rPr>
                <w:rFonts w:cs="Times New Roman"/>
                <w:color w:val="000000"/>
                <w:szCs w:val="24"/>
              </w:rPr>
            </w:pPr>
            <w:r w:rsidRPr="00CB70AE">
              <w:rPr>
                <w:rFonts w:cs="Times New Roman"/>
                <w:color w:val="000000"/>
                <w:szCs w:val="24"/>
              </w:rPr>
              <w:t>Slobodné povolanie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CB70AE">
              <w:rPr>
                <w:rFonts w:cs="Times New Roman"/>
                <w:color w:val="000000"/>
                <w:szCs w:val="24"/>
              </w:rPr>
              <w:t>-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CB70AE">
              <w:rPr>
                <w:rFonts w:cs="Times New Roman"/>
                <w:color w:val="000000"/>
                <w:szCs w:val="24"/>
              </w:rPr>
              <w:t>fyzická osoba podnikajúca na základe iného ako živnostenského zákona</w:t>
            </w:r>
            <w:r>
              <w:rPr>
                <w:rFonts w:cs="Times New Roman"/>
                <w:color w:val="000000"/>
                <w:szCs w:val="24"/>
              </w:rPr>
              <w:t xml:space="preserve"> zapísaná v obchodnom  registri</w:t>
            </w:r>
          </w:p>
          <w:p w:rsidR="006E2C54" w:rsidRPr="006766CB" w:rsidRDefault="006E2C54" w:rsidP="00202274"/>
        </w:tc>
        <w:tc>
          <w:tcPr>
            <w:tcW w:w="1666" w:type="pct"/>
          </w:tcPr>
          <w:p w:rsidR="006E2C54" w:rsidRPr="003624A1" w:rsidRDefault="006E2C54" w:rsidP="006E2C54">
            <w:pPr>
              <w:rPr>
                <w:rFonts w:cs="Times New Roman"/>
                <w:color w:val="000000"/>
                <w:szCs w:val="24"/>
              </w:rPr>
            </w:pPr>
            <w:r w:rsidRPr="003624A1">
              <w:rPr>
                <w:rFonts w:cs="Times New Roman"/>
                <w:color w:val="000000"/>
                <w:szCs w:val="24"/>
              </w:rPr>
              <w:t>zák. 513/91 § 2 ods. 2, písm. c)</w:t>
            </w:r>
          </w:p>
          <w:p w:rsidR="006E2C54" w:rsidRPr="006766CB" w:rsidRDefault="006E2C54" w:rsidP="00202274"/>
        </w:tc>
      </w:tr>
      <w:tr w:rsidR="006E2C54" w:rsidTr="00B024C2">
        <w:tc>
          <w:tcPr>
            <w:tcW w:w="1667" w:type="pct"/>
          </w:tcPr>
          <w:p w:rsidR="006E2C54" w:rsidRPr="006766CB" w:rsidRDefault="006E2C54" w:rsidP="00202274">
            <w:r>
              <w:t>111</w:t>
            </w:r>
          </w:p>
        </w:tc>
        <w:tc>
          <w:tcPr>
            <w:tcW w:w="1667" w:type="pct"/>
          </w:tcPr>
          <w:p w:rsidR="006E2C54" w:rsidRDefault="006E2C54" w:rsidP="00202274">
            <w:r w:rsidRPr="006766CB">
              <w:t>Verejná obchodná spoločnosť</w:t>
            </w:r>
          </w:p>
        </w:tc>
        <w:tc>
          <w:tcPr>
            <w:tcW w:w="1666" w:type="pct"/>
          </w:tcPr>
          <w:p w:rsidR="006E2C54" w:rsidRDefault="006E2C54" w:rsidP="00202274">
            <w:r w:rsidRPr="006766CB">
              <w:t>zák. 513/91 § 56, § 76</w:t>
            </w:r>
          </w:p>
        </w:tc>
      </w:tr>
      <w:tr w:rsidR="006E2C54" w:rsidTr="00B024C2">
        <w:tc>
          <w:tcPr>
            <w:tcW w:w="1667" w:type="pct"/>
          </w:tcPr>
          <w:p w:rsidR="006E2C54" w:rsidRPr="006766CB" w:rsidRDefault="006E2C54" w:rsidP="00202274">
            <w:r>
              <w:t>501</w:t>
            </w:r>
          </w:p>
        </w:tc>
        <w:tc>
          <w:tcPr>
            <w:tcW w:w="1667" w:type="pct"/>
          </w:tcPr>
          <w:p w:rsidR="006E2C54" w:rsidRDefault="006E2C54" w:rsidP="00202274">
            <w:r w:rsidRPr="006766CB">
              <w:t>Odštepný závod alebo iná organizačná zložka podniku zapisujúca sa do obchodného registra</w:t>
            </w:r>
          </w:p>
        </w:tc>
        <w:tc>
          <w:tcPr>
            <w:tcW w:w="1666" w:type="pct"/>
          </w:tcPr>
          <w:p w:rsidR="006E2C54" w:rsidRDefault="006E2C54" w:rsidP="00202274">
            <w:r w:rsidRPr="006766CB">
              <w:t>zák. 513/91 § 7</w:t>
            </w:r>
          </w:p>
        </w:tc>
      </w:tr>
      <w:tr w:rsidR="006E2C54" w:rsidTr="00B024C2">
        <w:tc>
          <w:tcPr>
            <w:tcW w:w="1667" w:type="pct"/>
          </w:tcPr>
          <w:p w:rsidR="006E2C54" w:rsidRDefault="006E2C54" w:rsidP="00202274"/>
        </w:tc>
        <w:tc>
          <w:tcPr>
            <w:tcW w:w="1667" w:type="pct"/>
          </w:tcPr>
          <w:p w:rsidR="006E2C54" w:rsidRDefault="006E2C54" w:rsidP="00202274"/>
        </w:tc>
        <w:tc>
          <w:tcPr>
            <w:tcW w:w="1666" w:type="pct"/>
          </w:tcPr>
          <w:p w:rsidR="006E2C54" w:rsidRDefault="006E2C54" w:rsidP="00202274"/>
        </w:tc>
      </w:tr>
      <w:tr w:rsidR="006E2C54" w:rsidTr="00B024C2">
        <w:tc>
          <w:tcPr>
            <w:tcW w:w="1667" w:type="pct"/>
          </w:tcPr>
          <w:p w:rsidR="006E2C54" w:rsidRPr="004B5135" w:rsidRDefault="006E2C54" w:rsidP="00202274">
            <w:pPr>
              <w:rPr>
                <w:b/>
              </w:rPr>
            </w:pPr>
            <w:r>
              <w:rPr>
                <w:b/>
              </w:rPr>
              <w:t>Kód právnej formy</w:t>
            </w:r>
          </w:p>
        </w:tc>
        <w:tc>
          <w:tcPr>
            <w:tcW w:w="1667" w:type="pct"/>
          </w:tcPr>
          <w:p w:rsidR="006E2C54" w:rsidRPr="004B5135" w:rsidRDefault="006E2C54" w:rsidP="00202274">
            <w:pPr>
              <w:rPr>
                <w:b/>
              </w:rPr>
            </w:pPr>
            <w:r w:rsidRPr="004B5135">
              <w:rPr>
                <w:b/>
              </w:rPr>
              <w:t>Poskytovatelia sociálnych služieb</w:t>
            </w:r>
          </w:p>
        </w:tc>
        <w:tc>
          <w:tcPr>
            <w:tcW w:w="1666" w:type="pct"/>
          </w:tcPr>
          <w:p w:rsidR="006E2C54" w:rsidRPr="004B5135" w:rsidRDefault="006E2C54" w:rsidP="00202274">
            <w:pPr>
              <w:rPr>
                <w:b/>
              </w:rPr>
            </w:pPr>
            <w:r w:rsidRPr="004B5135">
              <w:rPr>
                <w:b/>
              </w:rPr>
              <w:t>Zákon</w:t>
            </w:r>
          </w:p>
        </w:tc>
      </w:tr>
      <w:tr w:rsidR="006E2C54" w:rsidTr="00B024C2">
        <w:tc>
          <w:tcPr>
            <w:tcW w:w="1667" w:type="pct"/>
          </w:tcPr>
          <w:p w:rsidR="006E2C54" w:rsidRPr="004B5135" w:rsidRDefault="006E2C54" w:rsidP="00202274">
            <w:r>
              <w:t>721</w:t>
            </w:r>
          </w:p>
        </w:tc>
        <w:tc>
          <w:tcPr>
            <w:tcW w:w="1667" w:type="pct"/>
          </w:tcPr>
          <w:p w:rsidR="006E2C54" w:rsidRDefault="006E2C54" w:rsidP="00202274">
            <w:r w:rsidRPr="004B5135">
              <w:t>Cirkevná organizácia</w:t>
            </w:r>
          </w:p>
        </w:tc>
        <w:tc>
          <w:tcPr>
            <w:tcW w:w="1666" w:type="pct"/>
          </w:tcPr>
          <w:p w:rsidR="006E2C54" w:rsidRDefault="006E2C54" w:rsidP="00202274">
            <w:r w:rsidRPr="004B5135">
              <w:t>zák. 308/91 § 4; zák. 192/93</w:t>
            </w:r>
          </w:p>
        </w:tc>
      </w:tr>
      <w:tr w:rsidR="006E2C54" w:rsidTr="00B024C2">
        <w:tc>
          <w:tcPr>
            <w:tcW w:w="1667" w:type="pct"/>
          </w:tcPr>
          <w:p w:rsidR="006E2C54" w:rsidDel="006E2C54" w:rsidRDefault="006E2C54">
            <w:r>
              <w:t>1</w:t>
            </w:r>
            <w:r w:rsidR="002A15AC">
              <w:t>20</w:t>
            </w:r>
          </w:p>
        </w:tc>
        <w:tc>
          <w:tcPr>
            <w:tcW w:w="1667" w:type="pct"/>
          </w:tcPr>
          <w:p w:rsidR="006E2C54" w:rsidRPr="004B5135" w:rsidDel="006E2C54" w:rsidRDefault="006E2C54" w:rsidP="00202274">
            <w:r w:rsidRPr="004B5135">
              <w:t>Nezisková organizácia</w:t>
            </w:r>
            <w:r>
              <w:t xml:space="preserve"> poskytujúca všeobecne prospešné služby</w:t>
            </w:r>
          </w:p>
        </w:tc>
        <w:tc>
          <w:tcPr>
            <w:tcW w:w="1666" w:type="pct"/>
          </w:tcPr>
          <w:p w:rsidR="006E2C54" w:rsidRPr="004B5135" w:rsidDel="006E2C54" w:rsidRDefault="006E2C54" w:rsidP="00202274">
            <w:r w:rsidRPr="004B5135">
              <w:t xml:space="preserve">zák. </w:t>
            </w:r>
            <w:r>
              <w:t>213/1997</w:t>
            </w:r>
          </w:p>
        </w:tc>
      </w:tr>
      <w:tr w:rsidR="006E2C54" w:rsidTr="00B024C2">
        <w:tc>
          <w:tcPr>
            <w:tcW w:w="1667" w:type="pct"/>
          </w:tcPr>
          <w:p w:rsidR="006E2C54" w:rsidRPr="004B5135" w:rsidRDefault="006E2C54" w:rsidP="00B024C2">
            <w:r>
              <w:t>701</w:t>
            </w:r>
          </w:p>
        </w:tc>
        <w:tc>
          <w:tcPr>
            <w:tcW w:w="1667" w:type="pct"/>
          </w:tcPr>
          <w:p w:rsidR="006E2C54" w:rsidRDefault="006E2C54" w:rsidP="00B024C2">
            <w:r w:rsidRPr="00B024C2">
              <w:t xml:space="preserve">Združenie (zväz, spolok, spoločnosť, klub </w:t>
            </w:r>
            <w:proofErr w:type="spellStart"/>
            <w:r w:rsidRPr="00B024C2">
              <w:t>ai</w:t>
            </w:r>
            <w:proofErr w:type="spellEnd"/>
            <w:r w:rsidRPr="00B024C2">
              <w:t>.)</w:t>
            </w:r>
          </w:p>
        </w:tc>
        <w:tc>
          <w:tcPr>
            <w:tcW w:w="1666" w:type="pct"/>
          </w:tcPr>
          <w:p w:rsidR="006E2C54" w:rsidRDefault="006E2C54" w:rsidP="00202274">
            <w:r w:rsidRPr="00B024C2">
              <w:t>zák. 83/90 § 2, zák. 84/94</w:t>
            </w:r>
          </w:p>
        </w:tc>
      </w:tr>
      <w:tr w:rsidR="002A15AC" w:rsidTr="00B024C2">
        <w:tc>
          <w:tcPr>
            <w:tcW w:w="1667" w:type="pct"/>
          </w:tcPr>
          <w:p w:rsidR="002A15AC" w:rsidRDefault="002A15AC" w:rsidP="00202274">
            <w:r>
              <w:t>117</w:t>
            </w:r>
          </w:p>
        </w:tc>
        <w:tc>
          <w:tcPr>
            <w:tcW w:w="1667" w:type="pct"/>
          </w:tcPr>
          <w:p w:rsidR="002A15AC" w:rsidRDefault="002A15AC" w:rsidP="00202274">
            <w:r w:rsidRPr="00B024C2">
              <w:t>Nadácia</w:t>
            </w:r>
          </w:p>
        </w:tc>
        <w:tc>
          <w:tcPr>
            <w:tcW w:w="1666" w:type="pct"/>
          </w:tcPr>
          <w:p w:rsidR="002A15AC" w:rsidRDefault="002A15AC" w:rsidP="00202274">
            <w:r>
              <w:t xml:space="preserve"> zák. 34/2002</w:t>
            </w:r>
          </w:p>
        </w:tc>
      </w:tr>
      <w:tr w:rsidR="002A15AC" w:rsidTr="00B024C2">
        <w:trPr>
          <w:trHeight w:val="33"/>
        </w:trPr>
        <w:tc>
          <w:tcPr>
            <w:tcW w:w="1667" w:type="pct"/>
          </w:tcPr>
          <w:p w:rsidR="002A15AC" w:rsidRPr="00B024C2" w:rsidRDefault="002A15AC" w:rsidP="00202274">
            <w:pPr>
              <w:rPr>
                <w:b/>
              </w:rPr>
            </w:pPr>
            <w:r>
              <w:rPr>
                <w:b/>
              </w:rPr>
              <w:lastRenderedPageBreak/>
              <w:t>Kód právnej formy</w:t>
            </w:r>
          </w:p>
        </w:tc>
        <w:tc>
          <w:tcPr>
            <w:tcW w:w="1667" w:type="pct"/>
          </w:tcPr>
          <w:p w:rsidR="002A15AC" w:rsidRPr="00B024C2" w:rsidRDefault="002A15AC" w:rsidP="00202274">
            <w:pPr>
              <w:rPr>
                <w:b/>
              </w:rPr>
            </w:pPr>
            <w:r w:rsidRPr="00B024C2">
              <w:rPr>
                <w:b/>
              </w:rPr>
              <w:t>Reprezentatívne organizácie</w:t>
            </w:r>
          </w:p>
        </w:tc>
        <w:tc>
          <w:tcPr>
            <w:tcW w:w="1666" w:type="pct"/>
          </w:tcPr>
          <w:p w:rsidR="002A15AC" w:rsidRPr="00B024C2" w:rsidRDefault="002A15AC" w:rsidP="00202274">
            <w:pPr>
              <w:rPr>
                <w:b/>
              </w:rPr>
            </w:pPr>
            <w:r w:rsidRPr="00B024C2">
              <w:rPr>
                <w:b/>
              </w:rPr>
              <w:t>Zákon</w:t>
            </w:r>
          </w:p>
        </w:tc>
      </w:tr>
      <w:tr w:rsidR="002A15AC" w:rsidTr="00B024C2">
        <w:trPr>
          <w:trHeight w:val="28"/>
        </w:trPr>
        <w:tc>
          <w:tcPr>
            <w:tcW w:w="1667" w:type="pct"/>
          </w:tcPr>
          <w:p w:rsidR="002A15AC" w:rsidRDefault="002A15AC">
            <w:r>
              <w:t>120</w:t>
            </w:r>
          </w:p>
        </w:tc>
        <w:tc>
          <w:tcPr>
            <w:tcW w:w="1667" w:type="pct"/>
          </w:tcPr>
          <w:p w:rsidR="002A15AC" w:rsidRPr="004B5135" w:rsidRDefault="002A15AC" w:rsidP="00202274">
            <w:r w:rsidRPr="004B5135">
              <w:t>Nezisková organizácia</w:t>
            </w:r>
            <w:r>
              <w:t xml:space="preserve"> poskytujúca všeobecne prospešné služby</w:t>
            </w:r>
          </w:p>
        </w:tc>
        <w:tc>
          <w:tcPr>
            <w:tcW w:w="1666" w:type="pct"/>
          </w:tcPr>
          <w:p w:rsidR="002A15AC" w:rsidRPr="004B5135" w:rsidRDefault="002A15AC">
            <w:r w:rsidRPr="004B5135">
              <w:t xml:space="preserve">zák. </w:t>
            </w:r>
            <w:r>
              <w:t>213/1997</w:t>
            </w:r>
          </w:p>
        </w:tc>
      </w:tr>
      <w:tr w:rsidR="002A15AC" w:rsidTr="00B024C2">
        <w:tc>
          <w:tcPr>
            <w:tcW w:w="1667" w:type="pct"/>
          </w:tcPr>
          <w:p w:rsidR="002A15AC" w:rsidRPr="004B5135" w:rsidRDefault="002A15AC" w:rsidP="00202274">
            <w:r>
              <w:t>701</w:t>
            </w:r>
          </w:p>
        </w:tc>
        <w:tc>
          <w:tcPr>
            <w:tcW w:w="1667" w:type="pct"/>
          </w:tcPr>
          <w:p w:rsidR="002A15AC" w:rsidRDefault="002A15AC" w:rsidP="00202274">
            <w:r w:rsidRPr="00B024C2">
              <w:t xml:space="preserve">Združenie (zväz, spolok, spoločnosť, klub </w:t>
            </w:r>
            <w:proofErr w:type="spellStart"/>
            <w:r w:rsidRPr="00B024C2">
              <w:t>ai</w:t>
            </w:r>
            <w:proofErr w:type="spellEnd"/>
            <w:r w:rsidRPr="00B024C2">
              <w:t>.)</w:t>
            </w:r>
          </w:p>
        </w:tc>
        <w:tc>
          <w:tcPr>
            <w:tcW w:w="1666" w:type="pct"/>
          </w:tcPr>
          <w:p w:rsidR="002A15AC" w:rsidRDefault="002A15AC" w:rsidP="00202274">
            <w:r w:rsidRPr="00B024C2">
              <w:t>zák. 83/90 § 2, zák. 84/94</w:t>
            </w:r>
          </w:p>
        </w:tc>
      </w:tr>
      <w:tr w:rsidR="002A15AC" w:rsidTr="00B024C2">
        <w:trPr>
          <w:trHeight w:val="28"/>
        </w:trPr>
        <w:tc>
          <w:tcPr>
            <w:tcW w:w="1667" w:type="pct"/>
          </w:tcPr>
          <w:p w:rsidR="002A15AC" w:rsidRPr="00B024C2" w:rsidRDefault="002A15AC" w:rsidP="00202274">
            <w:r>
              <w:t>117</w:t>
            </w:r>
          </w:p>
        </w:tc>
        <w:tc>
          <w:tcPr>
            <w:tcW w:w="1667" w:type="pct"/>
          </w:tcPr>
          <w:p w:rsidR="002A15AC" w:rsidRDefault="002A15AC" w:rsidP="00202274">
            <w:r w:rsidRPr="00B024C2">
              <w:t>Nadácia</w:t>
            </w:r>
          </w:p>
        </w:tc>
        <w:tc>
          <w:tcPr>
            <w:tcW w:w="1666" w:type="pct"/>
          </w:tcPr>
          <w:p w:rsidR="002A15AC" w:rsidRDefault="002A15AC" w:rsidP="00202274">
            <w:r>
              <w:t>zák. 34/2002</w:t>
            </w:r>
          </w:p>
        </w:tc>
      </w:tr>
      <w:tr w:rsidR="002A15AC" w:rsidTr="00B024C2">
        <w:trPr>
          <w:trHeight w:val="28"/>
        </w:trPr>
        <w:tc>
          <w:tcPr>
            <w:tcW w:w="1667" w:type="pct"/>
          </w:tcPr>
          <w:p w:rsidR="002A15AC" w:rsidRDefault="002A15AC" w:rsidP="00B024C2">
            <w:r>
              <w:t>751</w:t>
            </w:r>
          </w:p>
        </w:tc>
        <w:tc>
          <w:tcPr>
            <w:tcW w:w="1667" w:type="pct"/>
          </w:tcPr>
          <w:p w:rsidR="002A15AC" w:rsidRDefault="002A15AC" w:rsidP="00202274">
            <w:r w:rsidRPr="00B024C2">
              <w:t>Záujmové združenie právnických osôb</w:t>
            </w:r>
          </w:p>
        </w:tc>
        <w:tc>
          <w:tcPr>
            <w:tcW w:w="1666" w:type="pct"/>
          </w:tcPr>
          <w:p w:rsidR="002A15AC" w:rsidRDefault="002A15AC" w:rsidP="00202274">
            <w:r w:rsidRPr="00B024C2">
              <w:t>zák. 40/64 v znení zák. 509/91 § 20i, zák. 369/90 Zb. §20b</w:t>
            </w:r>
          </w:p>
        </w:tc>
      </w:tr>
    </w:tbl>
    <w:p w:rsidR="006766CB" w:rsidRDefault="006766CB"/>
    <w:sectPr w:rsidR="00676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B3" w:rsidRDefault="00332AB3" w:rsidP="004D6CEC">
      <w:r>
        <w:separator/>
      </w:r>
    </w:p>
  </w:endnote>
  <w:endnote w:type="continuationSeparator" w:id="0">
    <w:p w:rsidR="00332AB3" w:rsidRDefault="00332AB3" w:rsidP="004D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B3" w:rsidRDefault="00332AB3" w:rsidP="004D6CEC">
      <w:r>
        <w:separator/>
      </w:r>
    </w:p>
  </w:footnote>
  <w:footnote w:type="continuationSeparator" w:id="0">
    <w:p w:rsidR="00332AB3" w:rsidRDefault="00332AB3" w:rsidP="004D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C" w:rsidRDefault="004D6CEC">
    <w:pPr>
      <w:pStyle w:val="Hlavika"/>
    </w:pPr>
    <w:r>
      <w:rPr>
        <w:noProof/>
        <w:lang w:eastAsia="sk-SK"/>
      </w:rPr>
      <w:drawing>
        <wp:inline distT="0" distB="0" distL="0" distR="0" wp14:anchorId="04701140" wp14:editId="5A526511">
          <wp:extent cx="5760720" cy="379437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B"/>
    <w:rsid w:val="00003C55"/>
    <w:rsid w:val="00027361"/>
    <w:rsid w:val="000C22C9"/>
    <w:rsid w:val="002A15AC"/>
    <w:rsid w:val="002E3A8B"/>
    <w:rsid w:val="002F3A14"/>
    <w:rsid w:val="00332AB3"/>
    <w:rsid w:val="003624A1"/>
    <w:rsid w:val="00461C54"/>
    <w:rsid w:val="004B5135"/>
    <w:rsid w:val="004D6CEC"/>
    <w:rsid w:val="00530132"/>
    <w:rsid w:val="005A1238"/>
    <w:rsid w:val="00603124"/>
    <w:rsid w:val="00641876"/>
    <w:rsid w:val="006766CB"/>
    <w:rsid w:val="006E2C54"/>
    <w:rsid w:val="007843C9"/>
    <w:rsid w:val="00845336"/>
    <w:rsid w:val="00896176"/>
    <w:rsid w:val="008A6336"/>
    <w:rsid w:val="00B024C2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6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CE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CE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3C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6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CE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6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C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Gabura</dc:creator>
  <cp:lastModifiedBy>xx</cp:lastModifiedBy>
  <cp:revision>4</cp:revision>
  <dcterms:created xsi:type="dcterms:W3CDTF">2017-09-08T13:36:00Z</dcterms:created>
  <dcterms:modified xsi:type="dcterms:W3CDTF">2017-10-19T10:51:00Z</dcterms:modified>
</cp:coreProperties>
</file>