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D6B" w:rsidRPr="00027AB4" w:rsidRDefault="00481D6B" w:rsidP="00A40984">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color w:val="FF860D"/>
          <w:sz w:val="20"/>
          <w:szCs w:val="20"/>
          <w:lang w:eastAsia="sk-SK"/>
        </w:rPr>
      </w:pPr>
      <w:r w:rsidRPr="00027AB4">
        <w:rPr>
          <w:rFonts w:ascii="Arial" w:hAnsi="Arial" w:cs="Arial"/>
          <w:b/>
          <w:color w:val="FF860D"/>
          <w:sz w:val="20"/>
          <w:szCs w:val="20"/>
          <w:lang w:eastAsia="sk-SK"/>
        </w:rPr>
        <w:t xml:space="preserve">Národný projekt </w:t>
      </w:r>
      <w:r w:rsidR="00D60238" w:rsidRPr="00027AB4">
        <w:rPr>
          <w:rFonts w:ascii="Arial" w:hAnsi="Arial" w:cs="Arial"/>
          <w:b/>
          <w:color w:val="FF860D"/>
          <w:sz w:val="20"/>
          <w:szCs w:val="20"/>
          <w:lang w:eastAsia="sk-SK"/>
        </w:rPr>
        <w:t xml:space="preserve">Podpora a zvyšovanie kvality terénnej sociálnej práce (NP TSP II) </w:t>
      </w:r>
      <w:r w:rsidRPr="00027AB4">
        <w:rPr>
          <w:rFonts w:ascii="Arial" w:hAnsi="Arial" w:cs="Arial"/>
          <w:b/>
          <w:color w:val="FF860D"/>
          <w:sz w:val="20"/>
          <w:szCs w:val="20"/>
          <w:lang w:eastAsia="sk-SK"/>
        </w:rPr>
        <w:t>sa realizuje vďaka podpore z Európskeho sociálneho fondu a Európs</w:t>
      </w:r>
      <w:r w:rsidR="00C80B9F" w:rsidRPr="00027AB4">
        <w:rPr>
          <w:rFonts w:ascii="Arial" w:hAnsi="Arial" w:cs="Arial"/>
          <w:b/>
          <w:color w:val="FF860D"/>
          <w:sz w:val="20"/>
          <w:szCs w:val="20"/>
          <w:lang w:eastAsia="sk-SK"/>
        </w:rPr>
        <w:t>keho fondu regionálneho rozvoja</w:t>
      </w:r>
      <w:r w:rsidR="00C80B9F" w:rsidRPr="00027AB4">
        <w:rPr>
          <w:rFonts w:ascii="Arial" w:hAnsi="Arial" w:cs="Arial"/>
          <w:b/>
          <w:color w:val="FF860D"/>
          <w:sz w:val="20"/>
          <w:szCs w:val="20"/>
          <w:lang w:eastAsia="sk-SK"/>
        </w:rPr>
        <w:br/>
      </w:r>
      <w:r w:rsidRPr="00027AB4">
        <w:rPr>
          <w:rFonts w:ascii="Arial" w:hAnsi="Arial" w:cs="Arial"/>
          <w:b/>
          <w:color w:val="FF860D"/>
          <w:sz w:val="20"/>
          <w:szCs w:val="20"/>
          <w:lang w:eastAsia="sk-SK"/>
        </w:rPr>
        <w:t>v rámci Operačného programu Ľudské zdroje.</w:t>
      </w:r>
    </w:p>
    <w:p w:rsidR="00481D6B" w:rsidRPr="00027AB4" w:rsidRDefault="00641905" w:rsidP="00A40984">
      <w:pPr>
        <w:pBdr>
          <w:top w:val="single" w:sz="4" w:space="1" w:color="auto"/>
          <w:left w:val="single" w:sz="4" w:space="4" w:color="auto"/>
          <w:bottom w:val="single" w:sz="4" w:space="1" w:color="auto"/>
          <w:right w:val="single" w:sz="4" w:space="4" w:color="auto"/>
        </w:pBdr>
        <w:spacing w:after="0" w:line="240" w:lineRule="auto"/>
        <w:jc w:val="center"/>
      </w:pPr>
      <w:r w:rsidRPr="00027AB4">
        <w:rPr>
          <w:noProof/>
          <w:lang w:eastAsia="sk-SK"/>
        </w:rPr>
        <w:drawing>
          <wp:inline distT="0" distB="0" distL="0" distR="0" wp14:anchorId="06D7AA3C" wp14:editId="1AAA6C3B">
            <wp:extent cx="4770120" cy="405130"/>
            <wp:effectExtent l="0" t="0" r="0" b="0"/>
            <wp:docPr id="1" name="Obrázok 1" descr="EU_ESF_OP_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EU_ESF_OP_L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70120" cy="405130"/>
                    </a:xfrm>
                    <a:prstGeom prst="rect">
                      <a:avLst/>
                    </a:prstGeom>
                    <a:noFill/>
                    <a:ln>
                      <a:noFill/>
                    </a:ln>
                  </pic:spPr>
                </pic:pic>
              </a:graphicData>
            </a:graphic>
          </wp:inline>
        </w:drawing>
      </w:r>
    </w:p>
    <w:p w:rsidR="008978C9" w:rsidRPr="00027AB4" w:rsidRDefault="008978C9" w:rsidP="00A40984">
      <w:pPr>
        <w:pBdr>
          <w:top w:val="single" w:sz="4" w:space="1" w:color="auto"/>
          <w:left w:val="single" w:sz="4" w:space="4" w:color="auto"/>
          <w:bottom w:val="single" w:sz="4" w:space="1" w:color="auto"/>
          <w:right w:val="single" w:sz="4" w:space="4" w:color="auto"/>
        </w:pBdr>
        <w:spacing w:after="0" w:line="240" w:lineRule="auto"/>
        <w:jc w:val="center"/>
      </w:pPr>
      <w:r w:rsidRPr="00027AB4">
        <w:rPr>
          <w:rFonts w:ascii="Arial" w:hAnsi="Arial" w:cs="Arial"/>
          <w:color w:val="FF860D"/>
          <w:sz w:val="36"/>
          <w:szCs w:val="20"/>
          <w:lang w:eastAsia="sk-SK"/>
        </w:rPr>
        <w:t>PRIESTOR NA VAŠU PRÍLEŽITOSŤ</w:t>
      </w:r>
    </w:p>
    <w:p w:rsidR="009C1DD2" w:rsidRDefault="009C1DD2" w:rsidP="00A40984">
      <w:pPr>
        <w:spacing w:after="0" w:line="240" w:lineRule="auto"/>
        <w:jc w:val="center"/>
        <w:rPr>
          <w:rFonts w:cs="Calibri"/>
          <w:b/>
          <w:highlight w:val="yellow"/>
          <w:u w:val="single"/>
        </w:rPr>
      </w:pPr>
    </w:p>
    <w:p w:rsidR="008978C9" w:rsidRPr="00FB7722" w:rsidRDefault="008978C9" w:rsidP="00A40984">
      <w:pPr>
        <w:spacing w:after="0" w:line="240" w:lineRule="auto"/>
        <w:jc w:val="center"/>
        <w:rPr>
          <w:rFonts w:cs="Calibri"/>
          <w:b/>
        </w:rPr>
      </w:pPr>
      <w:r w:rsidRPr="00FB7722">
        <w:rPr>
          <w:rFonts w:cs="Calibri"/>
          <w:b/>
          <w:highlight w:val="yellow"/>
          <w:u w:val="single"/>
        </w:rPr>
        <w:t>Obec</w:t>
      </w:r>
      <w:r w:rsidR="00BC40CC" w:rsidRPr="00FB7722">
        <w:rPr>
          <w:rFonts w:cs="Calibri"/>
          <w:b/>
          <w:highlight w:val="yellow"/>
          <w:u w:val="single"/>
        </w:rPr>
        <w:t>/</w:t>
      </w:r>
      <w:r w:rsidR="00EF303F" w:rsidRPr="00FB7722">
        <w:rPr>
          <w:rFonts w:cs="Calibri"/>
          <w:b/>
          <w:highlight w:val="yellow"/>
          <w:u w:val="single"/>
        </w:rPr>
        <w:t>MVO</w:t>
      </w:r>
      <w:r w:rsidRPr="00FB7722">
        <w:rPr>
          <w:rFonts w:cs="Calibri"/>
          <w:b/>
          <w:highlight w:val="yellow"/>
          <w:u w:val="single"/>
        </w:rPr>
        <w:t xml:space="preserve">, </w:t>
      </w:r>
      <w:r w:rsidR="00FE299F" w:rsidRPr="00FB7722">
        <w:rPr>
          <w:rFonts w:cs="Calibri"/>
          <w:b/>
          <w:highlight w:val="yellow"/>
          <w:u w:val="single"/>
        </w:rPr>
        <w:t>Ulica</w:t>
      </w:r>
      <w:r w:rsidRPr="00FB7722">
        <w:rPr>
          <w:rFonts w:cs="Calibri"/>
          <w:b/>
          <w:highlight w:val="yellow"/>
          <w:u w:val="single"/>
        </w:rPr>
        <w:t xml:space="preserve"> </w:t>
      </w:r>
      <w:r w:rsidR="00B76DB6" w:rsidRPr="00FB7722">
        <w:rPr>
          <w:rFonts w:cs="Calibri"/>
          <w:b/>
          <w:highlight w:val="yellow"/>
          <w:u w:val="single"/>
        </w:rPr>
        <w:t>č.</w:t>
      </w:r>
      <w:r w:rsidRPr="00FB7722">
        <w:rPr>
          <w:rFonts w:cs="Calibri"/>
          <w:b/>
          <w:highlight w:val="yellow"/>
          <w:u w:val="single"/>
        </w:rPr>
        <w:t xml:space="preserve">, </w:t>
      </w:r>
      <w:r w:rsidR="00FE299F" w:rsidRPr="00FB7722">
        <w:rPr>
          <w:rFonts w:cs="Calibri"/>
          <w:b/>
          <w:highlight w:val="yellow"/>
          <w:u w:val="single"/>
        </w:rPr>
        <w:t>PSČ</w:t>
      </w:r>
    </w:p>
    <w:p w:rsidR="00CC2913" w:rsidRPr="00FB7722" w:rsidRDefault="00A86A28" w:rsidP="00A86A28">
      <w:pPr>
        <w:spacing w:after="0" w:line="240" w:lineRule="auto"/>
        <w:jc w:val="center"/>
        <w:rPr>
          <w:rFonts w:cs="Calibri"/>
          <w:b/>
        </w:rPr>
      </w:pPr>
      <w:r w:rsidRPr="00FB7722">
        <w:rPr>
          <w:rFonts w:cs="Calibri"/>
          <w:b/>
        </w:rPr>
        <w:t xml:space="preserve">vyhlasuje výberové konanie na </w:t>
      </w:r>
    </w:p>
    <w:p w:rsidR="00CC2913" w:rsidRPr="00FB7722" w:rsidRDefault="00A86A28" w:rsidP="00CC2913">
      <w:pPr>
        <w:spacing w:after="0" w:line="240" w:lineRule="auto"/>
        <w:jc w:val="center"/>
        <w:rPr>
          <w:rFonts w:cs="Calibri"/>
          <w:i/>
        </w:rPr>
      </w:pPr>
      <w:r w:rsidRPr="00FB7722">
        <w:rPr>
          <w:rFonts w:cs="Calibri"/>
          <w:b/>
          <w:highlight w:val="yellow"/>
        </w:rPr>
        <w:t>jedno</w:t>
      </w:r>
      <w:r w:rsidR="00717C07" w:rsidRPr="00FB7722">
        <w:rPr>
          <w:rFonts w:cs="Calibri"/>
          <w:b/>
        </w:rPr>
        <w:t xml:space="preserve"> </w:t>
      </w:r>
      <w:r w:rsidR="00717C07" w:rsidRPr="00FB7722">
        <w:rPr>
          <w:rFonts w:cs="Calibri"/>
          <w:i/>
          <w:highlight w:val="yellow"/>
        </w:rPr>
        <w:t xml:space="preserve">(uviesť požadovaný počet) </w:t>
      </w:r>
      <w:r w:rsidRPr="00FB7722">
        <w:rPr>
          <w:rFonts w:cs="Calibri"/>
        </w:rPr>
        <w:t xml:space="preserve"> pracovné miesto odborného pracovníka (OP) </w:t>
      </w:r>
    </w:p>
    <w:p w:rsidR="00A86A28" w:rsidRPr="00FB7722" w:rsidRDefault="00A86A28" w:rsidP="00CC2913">
      <w:pPr>
        <w:spacing w:after="0" w:line="240" w:lineRule="auto"/>
        <w:jc w:val="center"/>
        <w:rPr>
          <w:rFonts w:cs="Calibri"/>
          <w:i/>
          <w:highlight w:val="yellow"/>
        </w:rPr>
      </w:pPr>
      <w:r w:rsidRPr="00FB7722">
        <w:rPr>
          <w:rFonts w:cs="Calibri"/>
        </w:rPr>
        <w:t>pre oblasť</w:t>
      </w:r>
      <w:r w:rsidR="00CC2913" w:rsidRPr="00FB7722">
        <w:rPr>
          <w:rFonts w:cs="Calibri"/>
          <w:highlight w:val="yellow"/>
        </w:rPr>
        <w:t>..................</w:t>
      </w:r>
      <w:r w:rsidRPr="00FB7722">
        <w:rPr>
          <w:rFonts w:cs="Calibri"/>
          <w:highlight w:val="yellow"/>
        </w:rPr>
        <w:t xml:space="preserve"> </w:t>
      </w:r>
      <w:r w:rsidRPr="00FB7722">
        <w:rPr>
          <w:rFonts w:cs="Calibri"/>
          <w:i/>
          <w:highlight w:val="yellow"/>
        </w:rPr>
        <w:t>(uviesť požadovanú oblasť).</w:t>
      </w:r>
    </w:p>
    <w:p w:rsidR="00CC2913" w:rsidRPr="00FB7722" w:rsidRDefault="00CC2913" w:rsidP="00CC2913">
      <w:pPr>
        <w:spacing w:after="0" w:line="240" w:lineRule="auto"/>
        <w:jc w:val="center"/>
        <w:rPr>
          <w:rFonts w:cs="Calibri"/>
          <w:b/>
        </w:rPr>
      </w:pPr>
      <w:r w:rsidRPr="00FB7722">
        <w:rPr>
          <w:rFonts w:cs="Calibri"/>
          <w:b/>
        </w:rPr>
        <w:t xml:space="preserve">Výberové konanie sa uskutoční dňa </w:t>
      </w:r>
      <w:r w:rsidRPr="00FB7722">
        <w:rPr>
          <w:rFonts w:cs="Calibri"/>
          <w:b/>
          <w:highlight w:val="yellow"/>
        </w:rPr>
        <w:t>.....................</w:t>
      </w:r>
      <w:r w:rsidRPr="00FB7722">
        <w:rPr>
          <w:rFonts w:cs="Calibri"/>
          <w:b/>
        </w:rPr>
        <w:t xml:space="preserve"> o </w:t>
      </w:r>
      <w:r w:rsidRPr="00FB7722">
        <w:rPr>
          <w:rFonts w:cs="Calibri"/>
          <w:b/>
          <w:highlight w:val="yellow"/>
        </w:rPr>
        <w:t xml:space="preserve">..................... </w:t>
      </w:r>
      <w:r w:rsidRPr="00FB7722">
        <w:rPr>
          <w:rFonts w:cs="Calibri"/>
          <w:b/>
        </w:rPr>
        <w:t xml:space="preserve">hod. </w:t>
      </w:r>
    </w:p>
    <w:p w:rsidR="00CC2913" w:rsidRPr="00FB7722" w:rsidRDefault="00CC2913" w:rsidP="00CC2913">
      <w:pPr>
        <w:spacing w:after="0" w:line="240" w:lineRule="auto"/>
        <w:jc w:val="center"/>
        <w:rPr>
          <w:rFonts w:cs="Calibri"/>
          <w:bCs/>
        </w:rPr>
      </w:pPr>
      <w:r w:rsidRPr="00FB7722">
        <w:rPr>
          <w:rFonts w:cs="Calibri"/>
          <w:bCs/>
        </w:rPr>
        <w:t>v priestoroch</w:t>
      </w:r>
      <w:r w:rsidRPr="00FB7722">
        <w:rPr>
          <w:rFonts w:cs="Calibri"/>
          <w:bCs/>
          <w:highlight w:val="yellow"/>
        </w:rPr>
        <w:t>.....................</w:t>
      </w:r>
      <w:r w:rsidRPr="00FB7722">
        <w:rPr>
          <w:rFonts w:cs="Calibri"/>
          <w:bCs/>
          <w:i/>
          <w:highlight w:val="yellow"/>
        </w:rPr>
        <w:t xml:space="preserve"> (</w:t>
      </w:r>
      <w:r w:rsidRPr="00FB7722">
        <w:rPr>
          <w:rFonts w:cs="Calibri"/>
          <w:i/>
          <w:highlight w:val="yellow"/>
        </w:rPr>
        <w:t>uviesť presnú adresu a miesto konania VK</w:t>
      </w:r>
      <w:r w:rsidRPr="00FB7722">
        <w:rPr>
          <w:rFonts w:cs="Calibri"/>
          <w:bCs/>
          <w:i/>
          <w:highlight w:val="yellow"/>
        </w:rPr>
        <w:t>)</w:t>
      </w:r>
    </w:p>
    <w:p w:rsidR="00CC2913" w:rsidRPr="00FB7722" w:rsidRDefault="00CC2913" w:rsidP="00CC2913">
      <w:pPr>
        <w:spacing w:after="0" w:line="240" w:lineRule="auto"/>
        <w:jc w:val="center"/>
        <w:rPr>
          <w:rFonts w:cs="Calibri"/>
          <w:bCs/>
          <w:highlight w:val="yellow"/>
        </w:rPr>
      </w:pPr>
      <w:r w:rsidRPr="00FB7722">
        <w:rPr>
          <w:rFonts w:cs="Calibri"/>
          <w:bCs/>
        </w:rPr>
        <w:t xml:space="preserve">prostredníctvom </w:t>
      </w:r>
      <w:proofErr w:type="spellStart"/>
      <w:r w:rsidRPr="00FB7722">
        <w:rPr>
          <w:rFonts w:cs="Calibri"/>
          <w:bCs/>
        </w:rPr>
        <w:t>videohovoru</w:t>
      </w:r>
      <w:proofErr w:type="spellEnd"/>
      <w:r w:rsidRPr="00FB7722">
        <w:rPr>
          <w:rFonts w:cs="Calibri"/>
          <w:bCs/>
        </w:rPr>
        <w:t xml:space="preserve"> v aplikácii </w:t>
      </w:r>
      <w:r w:rsidRPr="00FB7722">
        <w:rPr>
          <w:rFonts w:cs="Calibri"/>
          <w:bCs/>
          <w:highlight w:val="yellow"/>
        </w:rPr>
        <w:t xml:space="preserve">............................. </w:t>
      </w:r>
    </w:p>
    <w:p w:rsidR="00CC2913" w:rsidRPr="00FB7722" w:rsidRDefault="00CC2913" w:rsidP="00CC2913">
      <w:pPr>
        <w:spacing w:after="0" w:line="240" w:lineRule="auto"/>
        <w:jc w:val="both"/>
        <w:rPr>
          <w:rFonts w:cs="Calibri"/>
          <w:b/>
          <w:sz w:val="18"/>
          <w:szCs w:val="18"/>
        </w:rPr>
      </w:pPr>
      <w:r w:rsidRPr="00FB7722">
        <w:rPr>
          <w:rFonts w:cs="Calibri"/>
          <w:sz w:val="18"/>
          <w:szCs w:val="18"/>
        </w:rPr>
        <w:t xml:space="preserve">V prípade, že uchádzač nedisponuje materiálno – technickým vybavením na </w:t>
      </w:r>
      <w:proofErr w:type="spellStart"/>
      <w:r w:rsidRPr="00FB7722">
        <w:rPr>
          <w:rFonts w:cs="Calibri"/>
          <w:sz w:val="18"/>
          <w:szCs w:val="18"/>
        </w:rPr>
        <w:t>videohovor</w:t>
      </w:r>
      <w:proofErr w:type="spellEnd"/>
      <w:r w:rsidRPr="00FB7722">
        <w:rPr>
          <w:rFonts w:cs="Calibri"/>
          <w:sz w:val="18"/>
          <w:szCs w:val="18"/>
        </w:rPr>
        <w:t xml:space="preserve">, môže ho uskutočniť v priestoroch </w:t>
      </w:r>
      <w:r w:rsidRPr="00FB7722">
        <w:rPr>
          <w:rFonts w:cs="Calibri"/>
          <w:sz w:val="18"/>
          <w:szCs w:val="18"/>
          <w:highlight w:val="yellow"/>
        </w:rPr>
        <w:t>Obecného/Mestského</w:t>
      </w:r>
      <w:r w:rsidR="00B76C4D" w:rsidRPr="00FB7722">
        <w:rPr>
          <w:rFonts w:cs="Calibri"/>
          <w:sz w:val="18"/>
          <w:szCs w:val="18"/>
          <w:highlight w:val="yellow"/>
        </w:rPr>
        <w:t xml:space="preserve"> </w:t>
      </w:r>
      <w:r w:rsidRPr="00FB7722">
        <w:rPr>
          <w:rFonts w:cs="Calibri"/>
          <w:sz w:val="18"/>
          <w:szCs w:val="18"/>
          <w:highlight w:val="yellow"/>
        </w:rPr>
        <w:t>úradu/MVO .....................</w:t>
      </w:r>
      <w:r w:rsidRPr="00FB7722">
        <w:rPr>
          <w:rFonts w:cs="Calibri"/>
          <w:i/>
          <w:sz w:val="18"/>
          <w:szCs w:val="18"/>
          <w:highlight w:val="yellow"/>
        </w:rPr>
        <w:t xml:space="preserve"> (uviesť presnú adresu a miesto </w:t>
      </w:r>
      <w:r w:rsidR="009C1DD2" w:rsidRPr="00FB7722">
        <w:rPr>
          <w:rFonts w:cs="Calibri"/>
          <w:i/>
          <w:sz w:val="18"/>
          <w:szCs w:val="18"/>
          <w:highlight w:val="yellow"/>
        </w:rPr>
        <w:t xml:space="preserve">realizácie  </w:t>
      </w:r>
      <w:r w:rsidR="00160C60" w:rsidRPr="00FB7722">
        <w:rPr>
          <w:rFonts w:cs="Calibri"/>
          <w:i/>
          <w:sz w:val="18"/>
          <w:szCs w:val="18"/>
          <w:highlight w:val="yellow"/>
        </w:rPr>
        <w:t>výberového konania</w:t>
      </w:r>
      <w:r w:rsidRPr="00FB7722">
        <w:rPr>
          <w:rFonts w:cs="Calibri"/>
          <w:i/>
          <w:sz w:val="18"/>
          <w:szCs w:val="18"/>
          <w:highlight w:val="yellow"/>
        </w:rPr>
        <w:t>)</w:t>
      </w:r>
      <w:r w:rsidRPr="00FB7722">
        <w:rPr>
          <w:rFonts w:cs="Calibri"/>
          <w:i/>
          <w:sz w:val="18"/>
          <w:szCs w:val="18"/>
        </w:rPr>
        <w:t>.</w:t>
      </w:r>
    </w:p>
    <w:p w:rsidR="00CC2913" w:rsidRPr="00FB7722" w:rsidRDefault="00CC2913" w:rsidP="003C2B4F">
      <w:pPr>
        <w:spacing w:after="0" w:line="240" w:lineRule="auto"/>
        <w:jc w:val="center"/>
        <w:rPr>
          <w:rFonts w:cs="Calibri"/>
          <w:highlight w:val="yellow"/>
        </w:rPr>
      </w:pPr>
    </w:p>
    <w:p w:rsidR="008978C9" w:rsidRPr="00FB7722" w:rsidRDefault="00DC40F6" w:rsidP="00A40984">
      <w:pPr>
        <w:spacing w:after="0" w:line="240" w:lineRule="auto"/>
        <w:jc w:val="both"/>
        <w:rPr>
          <w:rFonts w:cs="Calibri"/>
          <w:b/>
        </w:rPr>
      </w:pPr>
      <w:r w:rsidRPr="00FB7722">
        <w:rPr>
          <w:rFonts w:cs="Calibri"/>
        </w:rPr>
        <w:t>Záujemcovia o pracovnú pozíciu</w:t>
      </w:r>
      <w:r w:rsidR="00CC2913" w:rsidRPr="00FB7722">
        <w:rPr>
          <w:rFonts w:cs="Calibri"/>
        </w:rPr>
        <w:t xml:space="preserve"> môžu Žiadosť o prijatie do zamestnania doručiť: osobne, alebo zaslať poštou, či elektronicky na adresu </w:t>
      </w:r>
      <w:r w:rsidR="00CC2913" w:rsidRPr="00FB7722">
        <w:rPr>
          <w:rFonts w:cs="Calibri"/>
          <w:highlight w:val="yellow"/>
        </w:rPr>
        <w:t>.....................</w:t>
      </w:r>
      <w:r w:rsidR="00CC2913" w:rsidRPr="00FB7722">
        <w:rPr>
          <w:rFonts w:cs="Calibri"/>
          <w:i/>
          <w:highlight w:val="yellow"/>
        </w:rPr>
        <w:t xml:space="preserve"> (uviesť adresu a e-mailový kontakt na obec/MVO</w:t>
      </w:r>
      <w:r w:rsidR="00717C07" w:rsidRPr="00FB7722">
        <w:rPr>
          <w:rFonts w:cs="Calibri"/>
          <w:i/>
          <w:highlight w:val="yellow"/>
        </w:rPr>
        <w:t>)</w:t>
      </w:r>
      <w:r w:rsidR="00717C07" w:rsidRPr="00FB7722">
        <w:rPr>
          <w:rFonts w:cs="Calibri"/>
          <w:b/>
        </w:rPr>
        <w:t xml:space="preserve">. </w:t>
      </w:r>
      <w:r w:rsidR="00CC2913" w:rsidRPr="00FB7722">
        <w:rPr>
          <w:rFonts w:cs="Calibri"/>
          <w:b/>
        </w:rPr>
        <w:t>Záujemcovia vo svojej žiadosti jednoznačne určia, o ktorú oblasť OP majú záujem</w:t>
      </w:r>
      <w:r w:rsidR="00CC2913" w:rsidRPr="00FB7722">
        <w:rPr>
          <w:rFonts w:cs="Calibri"/>
          <w:i/>
        </w:rPr>
        <w:t>.</w:t>
      </w:r>
    </w:p>
    <w:p w:rsidR="00A40984" w:rsidRPr="00FB7722" w:rsidRDefault="00A40984" w:rsidP="00A40984">
      <w:pPr>
        <w:spacing w:after="0" w:line="240" w:lineRule="auto"/>
        <w:jc w:val="both"/>
        <w:rPr>
          <w:rFonts w:cs="Calibri"/>
          <w:b/>
          <w:shd w:val="clear" w:color="auto" w:fill="DEEAF6"/>
        </w:rPr>
      </w:pPr>
    </w:p>
    <w:p w:rsidR="00C57D93" w:rsidRPr="00FB7722" w:rsidRDefault="00B97D2C" w:rsidP="00A40984">
      <w:pPr>
        <w:spacing w:after="0" w:line="240" w:lineRule="auto"/>
        <w:jc w:val="both"/>
        <w:rPr>
          <w:rFonts w:cs="Calibri"/>
          <w:b/>
        </w:rPr>
      </w:pPr>
      <w:r w:rsidRPr="00FB7722">
        <w:rPr>
          <w:rFonts w:cs="Calibri"/>
          <w:b/>
        </w:rPr>
        <w:t xml:space="preserve">Predpokladaná </w:t>
      </w:r>
      <w:r w:rsidR="00945E46" w:rsidRPr="00FB7722">
        <w:rPr>
          <w:rFonts w:cs="Calibri"/>
          <w:b/>
        </w:rPr>
        <w:t xml:space="preserve">hrubá </w:t>
      </w:r>
      <w:r w:rsidRPr="00FB7722">
        <w:rPr>
          <w:rFonts w:cs="Calibri"/>
          <w:b/>
        </w:rPr>
        <w:t>mzda</w:t>
      </w:r>
      <w:r w:rsidR="00C57D93" w:rsidRPr="00FB7722">
        <w:rPr>
          <w:rFonts w:cs="Calibri"/>
          <w:b/>
        </w:rPr>
        <w:t xml:space="preserve"> je</w:t>
      </w:r>
      <w:r w:rsidRPr="00FB7722">
        <w:rPr>
          <w:rFonts w:cs="Calibri"/>
          <w:b/>
        </w:rPr>
        <w:t>:</w:t>
      </w:r>
      <w:r w:rsidR="00171057" w:rsidRPr="00FB7722">
        <w:rPr>
          <w:rFonts w:cs="Calibri"/>
          <w:i/>
          <w:highlight w:val="yellow"/>
        </w:rPr>
        <w:t xml:space="preserve"> .............. (uviesť sumu)</w:t>
      </w:r>
    </w:p>
    <w:p w:rsidR="00C57D93" w:rsidRPr="00FB7722" w:rsidRDefault="00C57D93" w:rsidP="00A40984">
      <w:pPr>
        <w:spacing w:after="0" w:line="240" w:lineRule="auto"/>
        <w:jc w:val="both"/>
        <w:rPr>
          <w:rFonts w:cs="Calibri"/>
          <w:b/>
          <w:highlight w:val="yellow"/>
        </w:rPr>
      </w:pPr>
      <w:r w:rsidRPr="00FB7722">
        <w:rPr>
          <w:rFonts w:cs="Calibri"/>
          <w:b/>
        </w:rPr>
        <w:t xml:space="preserve">Pracovná pozícia </w:t>
      </w:r>
      <w:r w:rsidR="00B27E85" w:rsidRPr="00FB7722">
        <w:rPr>
          <w:rFonts w:cs="Calibri"/>
          <w:b/>
        </w:rPr>
        <w:t xml:space="preserve">OP </w:t>
      </w:r>
      <w:r w:rsidRPr="00FB7722">
        <w:rPr>
          <w:rFonts w:cs="Calibri"/>
          <w:b/>
          <w:highlight w:val="yellow"/>
        </w:rPr>
        <w:t>...................</w:t>
      </w:r>
      <w:r w:rsidR="00A40984" w:rsidRPr="00FB7722">
        <w:rPr>
          <w:rFonts w:cs="Calibri"/>
          <w:b/>
          <w:highlight w:val="yellow"/>
        </w:rPr>
        <w:t>.</w:t>
      </w:r>
      <w:r w:rsidR="00171057" w:rsidRPr="00FB7722">
        <w:rPr>
          <w:rFonts w:cs="Calibri"/>
          <w:i/>
          <w:highlight w:val="yellow"/>
        </w:rPr>
        <w:t>(uviesť oblasť)</w:t>
      </w:r>
    </w:p>
    <w:p w:rsidR="00B97D2C" w:rsidRPr="00FB7722" w:rsidRDefault="00B97D2C" w:rsidP="00A40984">
      <w:pPr>
        <w:spacing w:after="0" w:line="240" w:lineRule="auto"/>
        <w:jc w:val="both"/>
        <w:rPr>
          <w:rFonts w:cs="Calibri"/>
          <w:b/>
        </w:rPr>
      </w:pPr>
    </w:p>
    <w:p w:rsidR="008978C9" w:rsidRDefault="008978C9" w:rsidP="00A40984">
      <w:pPr>
        <w:spacing w:after="0" w:line="240" w:lineRule="auto"/>
        <w:jc w:val="both"/>
        <w:rPr>
          <w:rFonts w:cs="Calibri"/>
        </w:rPr>
      </w:pPr>
      <w:r w:rsidRPr="00FB7722">
        <w:rPr>
          <w:rFonts w:cs="Calibri"/>
          <w:b/>
        </w:rPr>
        <w:t xml:space="preserve">Uzávierka na predkladanie žiadostí o prijatie do zamestnania je </w:t>
      </w:r>
      <w:r w:rsidR="001C234A" w:rsidRPr="00FB7722">
        <w:rPr>
          <w:rFonts w:cs="Calibri"/>
          <w:b/>
          <w:highlight w:val="yellow"/>
        </w:rPr>
        <w:t>.....................</w:t>
      </w:r>
      <w:r w:rsidR="0079502E" w:rsidRPr="00FB7722">
        <w:rPr>
          <w:rFonts w:cs="Calibri"/>
          <w:b/>
          <w:i/>
          <w:highlight w:val="yellow"/>
        </w:rPr>
        <w:t xml:space="preserve"> </w:t>
      </w:r>
      <w:r w:rsidR="0079502E" w:rsidRPr="00FB7722">
        <w:rPr>
          <w:rFonts w:cs="Calibri"/>
          <w:i/>
          <w:highlight w:val="yellow"/>
        </w:rPr>
        <w:t xml:space="preserve">(uviesť </w:t>
      </w:r>
      <w:r w:rsidR="00B76DB6" w:rsidRPr="00FB7722">
        <w:rPr>
          <w:rFonts w:cs="Calibri"/>
          <w:i/>
          <w:highlight w:val="yellow"/>
        </w:rPr>
        <w:t>dátum</w:t>
      </w:r>
      <w:r w:rsidR="0079502E" w:rsidRPr="00FB7722">
        <w:rPr>
          <w:rFonts w:cs="Calibri"/>
          <w:i/>
          <w:highlight w:val="yellow"/>
        </w:rPr>
        <w:t>)</w:t>
      </w:r>
      <w:r w:rsidR="00A40984" w:rsidRPr="00FB7722">
        <w:rPr>
          <w:rFonts w:cs="Calibri"/>
          <w:b/>
        </w:rPr>
        <w:t>.</w:t>
      </w:r>
      <w:r w:rsidR="00A40984" w:rsidRPr="00FB7722">
        <w:rPr>
          <w:rFonts w:cs="Calibri"/>
          <w:b/>
          <w:shd w:val="clear" w:color="auto" w:fill="DEEAF6"/>
        </w:rPr>
        <w:t xml:space="preserve"> </w:t>
      </w:r>
      <w:r w:rsidRPr="00FB7722">
        <w:rPr>
          <w:rFonts w:cs="Calibri"/>
        </w:rPr>
        <w:t xml:space="preserve">Záujemcovia, ktorých žiadosti do výberového konania boli </w:t>
      </w:r>
      <w:r w:rsidR="0073325B" w:rsidRPr="00FB7722">
        <w:rPr>
          <w:rFonts w:cs="Calibri"/>
        </w:rPr>
        <w:t>doručené</w:t>
      </w:r>
      <w:r w:rsidRPr="00FB7722">
        <w:rPr>
          <w:rFonts w:cs="Calibri"/>
        </w:rPr>
        <w:t xml:space="preserve"> po termíne uzávierky, nebudú zaradení do výberového konania.</w:t>
      </w:r>
    </w:p>
    <w:p w:rsidR="00FB7722" w:rsidRPr="00FB7722" w:rsidRDefault="00FB7722" w:rsidP="00A40984">
      <w:pPr>
        <w:spacing w:after="0" w:line="240" w:lineRule="auto"/>
        <w:jc w:val="both"/>
        <w:rPr>
          <w:rFonts w:cs="Calibri"/>
        </w:rPr>
      </w:pPr>
    </w:p>
    <w:p w:rsidR="00A40984" w:rsidRPr="00FB7722" w:rsidRDefault="00A40984" w:rsidP="00A40984">
      <w:pPr>
        <w:spacing w:after="0" w:line="240" w:lineRule="auto"/>
        <w:jc w:val="both"/>
        <w:rPr>
          <w:rFonts w:cs="Calibri"/>
        </w:rPr>
      </w:pPr>
    </w:p>
    <w:p w:rsidR="008978C9" w:rsidRPr="00FB7722" w:rsidRDefault="008978C9" w:rsidP="00A40984">
      <w:pPr>
        <w:spacing w:after="0" w:line="240" w:lineRule="auto"/>
        <w:jc w:val="both"/>
        <w:rPr>
          <w:rFonts w:cs="Calibri"/>
          <w:b/>
          <w:u w:val="single"/>
        </w:rPr>
      </w:pPr>
      <w:r w:rsidRPr="00FB7722">
        <w:rPr>
          <w:rFonts w:cs="Calibri"/>
          <w:b/>
          <w:u w:val="single"/>
        </w:rPr>
        <w:t>Zoznam požadovaných dokladov k žiadosti o prijatie do zamestnania:</w:t>
      </w:r>
    </w:p>
    <w:p w:rsidR="008978C9" w:rsidRPr="00FB7722" w:rsidRDefault="008978C9" w:rsidP="00A40984">
      <w:pPr>
        <w:numPr>
          <w:ilvl w:val="0"/>
          <w:numId w:val="2"/>
        </w:numPr>
        <w:spacing w:after="0" w:line="240" w:lineRule="auto"/>
        <w:ind w:left="567" w:hanging="283"/>
        <w:jc w:val="both"/>
        <w:rPr>
          <w:rFonts w:cs="Calibri"/>
        </w:rPr>
      </w:pPr>
      <w:r w:rsidRPr="00FB7722">
        <w:rPr>
          <w:rFonts w:cs="Calibri"/>
        </w:rPr>
        <w:t xml:space="preserve">žiadosť, v ktorej je jednoznačne určené, o ktorú pozíciu alebo pozície sa </w:t>
      </w:r>
      <w:r w:rsidR="009C1DD2" w:rsidRPr="00FB7722">
        <w:rPr>
          <w:rFonts w:cs="Calibri"/>
        </w:rPr>
        <w:t xml:space="preserve">záujemca </w:t>
      </w:r>
      <w:r w:rsidRPr="00FB7722">
        <w:rPr>
          <w:rFonts w:cs="Calibri"/>
        </w:rPr>
        <w:t>uchádza,</w:t>
      </w:r>
    </w:p>
    <w:p w:rsidR="008066D7" w:rsidRPr="00FB7722" w:rsidRDefault="00FB7722" w:rsidP="00A40984">
      <w:pPr>
        <w:numPr>
          <w:ilvl w:val="0"/>
          <w:numId w:val="2"/>
        </w:numPr>
        <w:spacing w:after="0" w:line="240" w:lineRule="auto"/>
        <w:ind w:left="567" w:hanging="283"/>
        <w:jc w:val="both"/>
        <w:rPr>
          <w:rFonts w:cs="Calibri"/>
        </w:rPr>
      </w:pPr>
      <w:r>
        <w:rPr>
          <w:rFonts w:cs="Calibri"/>
        </w:rPr>
        <w:t xml:space="preserve">detailný </w:t>
      </w:r>
      <w:r w:rsidR="008066D7" w:rsidRPr="00FB7722">
        <w:rPr>
          <w:rFonts w:cs="Calibri"/>
        </w:rPr>
        <w:t>životopis</w:t>
      </w:r>
      <w:r w:rsidRPr="00FB7722">
        <w:rPr>
          <w:rStyle w:val="Odkaznapoznmkupodiarou"/>
        </w:rPr>
        <w:footnoteReference w:id="1"/>
      </w:r>
      <w:r w:rsidR="008066D7" w:rsidRPr="00FB7722">
        <w:rPr>
          <w:rFonts w:cs="Calibri"/>
        </w:rPr>
        <w:t>,</w:t>
      </w:r>
      <w:r w:rsidR="009C1DD2" w:rsidRPr="00FB7722">
        <w:rPr>
          <w:rFonts w:cs="Calibri"/>
        </w:rPr>
        <w:t xml:space="preserve"> ktorý </w:t>
      </w:r>
      <w:r>
        <w:rPr>
          <w:rFonts w:cs="Calibri"/>
        </w:rPr>
        <w:t xml:space="preserve">je podkladom pre doloženie </w:t>
      </w:r>
      <w:r w:rsidR="00EC1B6F">
        <w:rPr>
          <w:rFonts w:cs="Calibri"/>
        </w:rPr>
        <w:t xml:space="preserve">požadovanej </w:t>
      </w:r>
      <w:r>
        <w:rPr>
          <w:rFonts w:cs="Calibri"/>
        </w:rPr>
        <w:t>pracovnej skúsenosti (aspoň 5 rokov) ako a</w:t>
      </w:r>
      <w:r w:rsidR="00EC1B6F">
        <w:rPr>
          <w:rFonts w:cs="Calibri"/>
        </w:rPr>
        <w:t>j</w:t>
      </w:r>
      <w:r>
        <w:rPr>
          <w:rFonts w:cs="Calibri"/>
        </w:rPr>
        <w:t xml:space="preserve"> špecifickej </w:t>
      </w:r>
      <w:r w:rsidR="00EC1B6F">
        <w:rPr>
          <w:rFonts w:cs="Calibri"/>
        </w:rPr>
        <w:t xml:space="preserve">pracovnej </w:t>
      </w:r>
      <w:r w:rsidR="009C1DD2" w:rsidRPr="00FB7722">
        <w:rPr>
          <w:rFonts w:cs="Calibri"/>
        </w:rPr>
        <w:t>skúsenos</w:t>
      </w:r>
      <w:r w:rsidR="00EC1B6F">
        <w:rPr>
          <w:rFonts w:cs="Calibri"/>
        </w:rPr>
        <w:t xml:space="preserve">ti </w:t>
      </w:r>
      <w:r w:rsidR="00F94D1A" w:rsidRPr="00FB7722">
        <w:rPr>
          <w:rFonts w:cs="Calibri"/>
        </w:rPr>
        <w:t>(aspoň 1 rok</w:t>
      </w:r>
      <w:r>
        <w:rPr>
          <w:rFonts w:cs="Calibri"/>
        </w:rPr>
        <w:t xml:space="preserve"> </w:t>
      </w:r>
      <w:r w:rsidR="00EC1B6F">
        <w:rPr>
          <w:rFonts w:cs="Calibri"/>
        </w:rPr>
        <w:t xml:space="preserve">práce </w:t>
      </w:r>
      <w:r>
        <w:rPr>
          <w:rFonts w:cs="Calibri"/>
        </w:rPr>
        <w:t>v rámci</w:t>
      </w:r>
      <w:r w:rsidR="00F94D1A" w:rsidRPr="00FB7722">
        <w:rPr>
          <w:rFonts w:cs="Calibri"/>
        </w:rPr>
        <w:t xml:space="preserve"> </w:t>
      </w:r>
      <w:r w:rsidR="009C1DD2" w:rsidRPr="00FB7722">
        <w:rPr>
          <w:rFonts w:cs="Calibri"/>
        </w:rPr>
        <w:t>dan</w:t>
      </w:r>
      <w:r>
        <w:rPr>
          <w:rFonts w:cs="Calibri"/>
        </w:rPr>
        <w:t xml:space="preserve">ej </w:t>
      </w:r>
      <w:r w:rsidR="009C1DD2" w:rsidRPr="00FB7722">
        <w:rPr>
          <w:rFonts w:cs="Calibri"/>
        </w:rPr>
        <w:t>oblasti</w:t>
      </w:r>
      <w:r>
        <w:rPr>
          <w:rFonts w:cs="Calibri"/>
        </w:rPr>
        <w:t>)</w:t>
      </w:r>
      <w:r w:rsidR="00EC1B6F">
        <w:rPr>
          <w:rStyle w:val="Odkaznapoznmkupodiarou"/>
        </w:rPr>
        <w:footnoteReference w:id="2"/>
      </w:r>
      <w:r w:rsidR="009C1DD2" w:rsidRPr="00FB7722">
        <w:rPr>
          <w:rFonts w:cs="Calibri"/>
        </w:rPr>
        <w:t>,</w:t>
      </w:r>
    </w:p>
    <w:p w:rsidR="00171057" w:rsidRPr="00FB7722" w:rsidRDefault="008978C9" w:rsidP="00A40984">
      <w:pPr>
        <w:numPr>
          <w:ilvl w:val="0"/>
          <w:numId w:val="2"/>
        </w:numPr>
        <w:spacing w:after="0" w:line="240" w:lineRule="auto"/>
        <w:ind w:left="567" w:hanging="283"/>
        <w:jc w:val="both"/>
        <w:rPr>
          <w:rFonts w:cs="Calibri"/>
        </w:rPr>
      </w:pPr>
      <w:r w:rsidRPr="00FB7722">
        <w:rPr>
          <w:rFonts w:cs="Calibri"/>
        </w:rPr>
        <w:t>doklad o</w:t>
      </w:r>
      <w:r w:rsidR="008114EB" w:rsidRPr="00FB7722">
        <w:rPr>
          <w:rFonts w:cs="Calibri"/>
        </w:rPr>
        <w:t> </w:t>
      </w:r>
      <w:r w:rsidRPr="00FB7722">
        <w:rPr>
          <w:rFonts w:cs="Calibri"/>
        </w:rPr>
        <w:t>najvyšš</w:t>
      </w:r>
      <w:r w:rsidR="008114EB" w:rsidRPr="00FB7722">
        <w:rPr>
          <w:rFonts w:cs="Calibri"/>
        </w:rPr>
        <w:t xml:space="preserve">om </w:t>
      </w:r>
      <w:r w:rsidRPr="00FB7722">
        <w:rPr>
          <w:rFonts w:cs="Calibri"/>
        </w:rPr>
        <w:t>dosiahnutom vzdelaní</w:t>
      </w:r>
      <w:r w:rsidR="00C6266B" w:rsidRPr="00FB7722">
        <w:rPr>
          <w:rFonts w:cs="Calibri"/>
        </w:rPr>
        <w:t xml:space="preserve"> (diplom/vysvedčenie, príp. osvedčenia, certifikát a iné relevantné doklady),</w:t>
      </w:r>
    </w:p>
    <w:p w:rsidR="00584E6B" w:rsidRPr="00FB7722" w:rsidRDefault="00584E6B" w:rsidP="009C1DD2">
      <w:pPr>
        <w:numPr>
          <w:ilvl w:val="0"/>
          <w:numId w:val="2"/>
        </w:numPr>
        <w:spacing w:after="0" w:line="240" w:lineRule="auto"/>
        <w:ind w:left="567" w:hanging="283"/>
        <w:jc w:val="both"/>
        <w:rPr>
          <w:rFonts w:cs="Calibri"/>
        </w:rPr>
      </w:pPr>
      <w:r w:rsidRPr="00FB7722">
        <w:rPr>
          <w:rFonts w:cs="Calibri"/>
        </w:rPr>
        <w:t>potvrdenie o účasti na školeniach a</w:t>
      </w:r>
      <w:r w:rsidR="009C1DD2" w:rsidRPr="00FB7722">
        <w:rPr>
          <w:rFonts w:cs="Calibri"/>
        </w:rPr>
        <w:t> </w:t>
      </w:r>
      <w:r w:rsidRPr="00FB7722">
        <w:rPr>
          <w:rFonts w:cs="Calibri"/>
        </w:rPr>
        <w:t>vzdelávaniach</w:t>
      </w:r>
      <w:r w:rsidR="009C1DD2" w:rsidRPr="00FB7722">
        <w:rPr>
          <w:rFonts w:cs="Calibri"/>
        </w:rPr>
        <w:t xml:space="preserve"> špecifikovan</w:t>
      </w:r>
      <w:r w:rsidR="00F94D1A" w:rsidRPr="00FB7722">
        <w:rPr>
          <w:rFonts w:cs="Calibri"/>
        </w:rPr>
        <w:t>ej</w:t>
      </w:r>
      <w:r w:rsidR="009C1DD2" w:rsidRPr="00FB7722">
        <w:rPr>
          <w:rFonts w:cs="Calibri"/>
        </w:rPr>
        <w:t xml:space="preserve"> pre danú oblasť</w:t>
      </w:r>
      <w:r w:rsidR="00EC1B6F">
        <w:rPr>
          <w:rStyle w:val="Odkaznapoznmkupodiarou"/>
        </w:rPr>
        <w:footnoteReference w:id="3"/>
      </w:r>
      <w:r w:rsidRPr="00FB7722">
        <w:rPr>
          <w:rFonts w:cs="Calibri"/>
        </w:rPr>
        <w:t>,</w:t>
      </w:r>
    </w:p>
    <w:p w:rsidR="00584E6B" w:rsidRPr="00FB7722" w:rsidRDefault="00584E6B" w:rsidP="009C1DD2">
      <w:pPr>
        <w:numPr>
          <w:ilvl w:val="0"/>
          <w:numId w:val="2"/>
        </w:numPr>
        <w:spacing w:after="0" w:line="240" w:lineRule="auto"/>
        <w:ind w:left="567" w:hanging="283"/>
        <w:jc w:val="both"/>
        <w:rPr>
          <w:rFonts w:cs="Calibri"/>
        </w:rPr>
      </w:pPr>
      <w:r w:rsidRPr="00FB7722">
        <w:rPr>
          <w:rFonts w:cs="Calibri"/>
        </w:rPr>
        <w:t>uchádzač môže predložiť aj odporúčania alebo pracovné hodnotenia od predchádzajúceho zamestnávateľa alebo organizácií, s ktorými v minulosti spolupracoval alebo iné doklady potvrdzujúce spôsobilosť (certifikáty zo školení a podobne.),</w:t>
      </w:r>
    </w:p>
    <w:p w:rsidR="00273990" w:rsidRPr="00FB7722" w:rsidRDefault="00273990" w:rsidP="00A40984">
      <w:pPr>
        <w:numPr>
          <w:ilvl w:val="0"/>
          <w:numId w:val="2"/>
        </w:numPr>
        <w:spacing w:after="0" w:line="240" w:lineRule="auto"/>
        <w:ind w:left="567" w:hanging="283"/>
        <w:jc w:val="both"/>
        <w:rPr>
          <w:rFonts w:cs="Calibri"/>
        </w:rPr>
      </w:pPr>
      <w:r w:rsidRPr="00FB7722">
        <w:rPr>
          <w:rFonts w:cs="Calibri"/>
        </w:rPr>
        <w:t>čestné vyhlásenie o bezúhonnosti alebo udelenie súhlasu pre poskytnutie výpisu z registra trestov podľa zákona č. 330/2007 Z. z. o registri trestov a o zmene a doplnení niektorých zákonov v znení neskorších zmien a predpisov (platí pre obce)</w:t>
      </w:r>
      <w:r w:rsidR="00584E6B" w:rsidRPr="00FB7722">
        <w:rPr>
          <w:rFonts w:cs="Calibri"/>
        </w:rPr>
        <w:t>,</w:t>
      </w:r>
    </w:p>
    <w:p w:rsidR="00273990" w:rsidRPr="00FB7722" w:rsidRDefault="001E01CB" w:rsidP="00A40984">
      <w:pPr>
        <w:numPr>
          <w:ilvl w:val="0"/>
          <w:numId w:val="2"/>
        </w:numPr>
        <w:spacing w:after="0" w:line="240" w:lineRule="auto"/>
        <w:ind w:left="567" w:hanging="283"/>
        <w:jc w:val="both"/>
        <w:rPr>
          <w:rFonts w:cs="Calibri"/>
        </w:rPr>
      </w:pPr>
      <w:r w:rsidRPr="00FB7722">
        <w:rPr>
          <w:rFonts w:cs="Calibri"/>
        </w:rPr>
        <w:lastRenderedPageBreak/>
        <w:t xml:space="preserve">čestné vyhlásenie o bezúhonnosti alebo </w:t>
      </w:r>
      <w:r w:rsidR="008978C9" w:rsidRPr="00FB7722">
        <w:rPr>
          <w:rFonts w:cs="Calibri"/>
        </w:rPr>
        <w:t>výpis z registra trestov nie starší ako 3 mesiace</w:t>
      </w:r>
      <w:r w:rsidR="00F94D1A" w:rsidRPr="00FB7722">
        <w:rPr>
          <w:rStyle w:val="Odkaznapoznmkupodiarou"/>
        </w:rPr>
        <w:footnoteReference w:id="4"/>
      </w:r>
      <w:r w:rsidR="00273990" w:rsidRPr="00FB7722">
        <w:rPr>
          <w:rFonts w:cs="Calibri"/>
        </w:rPr>
        <w:t xml:space="preserve"> (platí pre MVO)</w:t>
      </w:r>
      <w:r w:rsidR="00584E6B" w:rsidRPr="00FB7722">
        <w:rPr>
          <w:rFonts w:cs="Calibri"/>
        </w:rPr>
        <w:t>,</w:t>
      </w:r>
    </w:p>
    <w:p w:rsidR="00A86A28" w:rsidRPr="00FB7722" w:rsidRDefault="00F41D37" w:rsidP="00B01639">
      <w:pPr>
        <w:numPr>
          <w:ilvl w:val="0"/>
          <w:numId w:val="2"/>
        </w:numPr>
        <w:spacing w:after="0" w:line="240" w:lineRule="auto"/>
        <w:ind w:left="567" w:hanging="283"/>
        <w:jc w:val="both"/>
        <w:rPr>
          <w:rFonts w:cs="Calibri"/>
        </w:rPr>
      </w:pPr>
      <w:r w:rsidRPr="00FB7722">
        <w:rPr>
          <w:rFonts w:cs="Calibri"/>
        </w:rPr>
        <w:t xml:space="preserve">v prípade VK online formou - </w:t>
      </w:r>
      <w:r w:rsidR="00027131" w:rsidRPr="00FB7722">
        <w:rPr>
          <w:rFonts w:cs="Calibri"/>
        </w:rPr>
        <w:t xml:space="preserve">informácia o uchádzačovej disponibilite materiálno-technickým vybavením umožňujúceho </w:t>
      </w:r>
      <w:proofErr w:type="spellStart"/>
      <w:r w:rsidR="00027131" w:rsidRPr="00FB7722">
        <w:rPr>
          <w:rFonts w:cs="Calibri"/>
        </w:rPr>
        <w:t>videohovor</w:t>
      </w:r>
      <w:proofErr w:type="spellEnd"/>
      <w:r w:rsidR="00027131" w:rsidRPr="00FB7722">
        <w:rPr>
          <w:rFonts w:cs="Calibri"/>
        </w:rPr>
        <w:t xml:space="preserve">. V prípade, že  uchádzač vybavením nedisponuje, v žiadosti uvedie, že sa </w:t>
      </w:r>
      <w:proofErr w:type="spellStart"/>
      <w:r w:rsidR="00027131" w:rsidRPr="00FB7722">
        <w:rPr>
          <w:rFonts w:cs="Calibri"/>
        </w:rPr>
        <w:t>videohovoru</w:t>
      </w:r>
      <w:proofErr w:type="spellEnd"/>
      <w:r w:rsidR="00027131" w:rsidRPr="00FB7722">
        <w:rPr>
          <w:rFonts w:cs="Calibri"/>
        </w:rPr>
        <w:t xml:space="preserve"> zúčastní v priestoroch obce/MVO</w:t>
      </w:r>
      <w:r w:rsidR="008114EB" w:rsidRPr="00FB7722">
        <w:rPr>
          <w:rFonts w:cs="Calibri"/>
        </w:rPr>
        <w:t xml:space="preserve"> vybavených potrebnou výpočtovou technikou.</w:t>
      </w:r>
    </w:p>
    <w:p w:rsidR="008114EB" w:rsidRPr="00FB7722" w:rsidRDefault="008114EB" w:rsidP="008114EB">
      <w:pPr>
        <w:spacing w:after="0" w:line="240" w:lineRule="auto"/>
        <w:ind w:left="567"/>
        <w:jc w:val="both"/>
        <w:rPr>
          <w:rFonts w:cs="Calibri"/>
        </w:rPr>
      </w:pPr>
    </w:p>
    <w:p w:rsidR="000E15A9" w:rsidRPr="00FB7722" w:rsidRDefault="000E15A9" w:rsidP="003C2B4F">
      <w:pPr>
        <w:spacing w:after="0" w:line="240" w:lineRule="auto"/>
        <w:jc w:val="both"/>
        <w:rPr>
          <w:rFonts w:cs="Calibri"/>
          <w:b/>
          <w:u w:val="single"/>
        </w:rPr>
      </w:pPr>
      <w:r w:rsidRPr="00FB7722">
        <w:rPr>
          <w:rFonts w:cs="Calibri"/>
          <w:b/>
          <w:u w:val="single"/>
        </w:rPr>
        <w:t>Predpoklady pre pozíciu OP:</w:t>
      </w:r>
    </w:p>
    <w:p w:rsidR="000E15A9" w:rsidRPr="00FB7722" w:rsidRDefault="000E15A9" w:rsidP="00C6266B">
      <w:pPr>
        <w:pStyle w:val="Odsekzoznamu"/>
        <w:spacing w:after="0" w:line="240" w:lineRule="auto"/>
        <w:ind w:left="0"/>
        <w:jc w:val="both"/>
        <w:rPr>
          <w:rFonts w:cs="Calibri"/>
        </w:rPr>
      </w:pPr>
      <w:r w:rsidRPr="00FB7722">
        <w:rPr>
          <w:rFonts w:cs="Calibri"/>
        </w:rPr>
        <w:t>Predpokladom k výkonu povolania odborného pracovníka pre oblasť bývania, financií a zamestnania sú odborná spôsobilosť, spôsobilosť na právne úkony, bezúhonnosť a osobnostné predpoklady.</w:t>
      </w:r>
      <w:r w:rsidR="00C6266B" w:rsidRPr="00FB7722">
        <w:rPr>
          <w:rFonts w:cs="Calibri"/>
        </w:rPr>
        <w:t xml:space="preserve"> OP môžu vykonávať len tie činnosti, na výkon ktorých majú dosiahnutý zodpovedajúci stupeň vzdelania vyžadovaný príslušnými právnymi normami.</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Kompetencie:</w:t>
      </w:r>
    </w:p>
    <w:p w:rsidR="00EC3056" w:rsidRPr="00FB7722" w:rsidRDefault="000E15A9" w:rsidP="00C6266B">
      <w:pPr>
        <w:pStyle w:val="Odsekzoznamu"/>
        <w:numPr>
          <w:ilvl w:val="0"/>
          <w:numId w:val="16"/>
        </w:numPr>
        <w:spacing w:after="0" w:line="240" w:lineRule="auto"/>
        <w:ind w:left="284" w:hanging="284"/>
        <w:jc w:val="both"/>
        <w:rPr>
          <w:rFonts w:cs="Calibri"/>
          <w:lang w:eastAsia="sk-SK"/>
        </w:rPr>
      </w:pPr>
      <w:r w:rsidRPr="00FB7722">
        <w:rPr>
          <w:rFonts w:cs="Calibri"/>
          <w:lang w:eastAsia="sk-SK"/>
        </w:rPr>
        <w:t>vytrvalosť, schopnosť pracovať v tíme, flexibilita, schopnosť riešiť konflikty, empatia, schopnosť sebareflexie, aktívny postoj k rozvíjaniu ďalších sociálnych kompetencií a zručností.</w:t>
      </w:r>
    </w:p>
    <w:p w:rsidR="000E15A9" w:rsidRPr="00FB7722" w:rsidRDefault="000E15A9" w:rsidP="000E15A9">
      <w:pPr>
        <w:spacing w:after="0" w:line="240" w:lineRule="auto"/>
        <w:jc w:val="both"/>
        <w:rPr>
          <w:rFonts w:cs="Calibri"/>
          <w:b/>
        </w:rPr>
      </w:pPr>
    </w:p>
    <w:p w:rsidR="000E15A9" w:rsidRPr="00FB7722" w:rsidRDefault="00664015" w:rsidP="003C2B4F">
      <w:pPr>
        <w:pStyle w:val="Odsekzoznamu"/>
        <w:spacing w:after="0" w:line="240" w:lineRule="auto"/>
        <w:ind w:left="0"/>
        <w:jc w:val="both"/>
        <w:rPr>
          <w:rFonts w:cs="Calibri"/>
          <w:b/>
          <w:u w:val="single"/>
        </w:rPr>
      </w:pPr>
      <w:r w:rsidRPr="00FB7722">
        <w:rPr>
          <w:rFonts w:cs="Calibri"/>
          <w:b/>
          <w:highlight w:val="cyan"/>
          <w:u w:val="single"/>
        </w:rPr>
        <w:t xml:space="preserve">1. </w:t>
      </w:r>
      <w:r w:rsidR="008114EB" w:rsidRPr="00FB7722">
        <w:rPr>
          <w:rFonts w:cs="Calibri"/>
          <w:b/>
          <w:highlight w:val="cyan"/>
          <w:u w:val="single"/>
        </w:rPr>
        <w:t>ODBORNÝ PRACOVNÍK PRE OBLASŤ BÝVANIA</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Pr="00FB7722" w:rsidRDefault="000E15A9" w:rsidP="000E15A9">
      <w:pPr>
        <w:numPr>
          <w:ilvl w:val="0"/>
          <w:numId w:val="16"/>
        </w:numPr>
        <w:spacing w:after="120" w:line="240" w:lineRule="auto"/>
        <w:ind w:left="284" w:hanging="284"/>
        <w:jc w:val="both"/>
        <w:rPr>
          <w:rFonts w:cs="Calibri"/>
        </w:rPr>
      </w:pPr>
      <w:r w:rsidRPr="00FB7722">
        <w:rPr>
          <w:rFonts w:cs="Calibri"/>
        </w:rPr>
        <w:t>ukončené VŠ vzdelanie II. stupňa v odbore sociálna práca, psychológia, právo,  pedagogika  a iné humanitné a sociálne vedy.</w:t>
      </w:r>
    </w:p>
    <w:p w:rsidR="000E15A9" w:rsidRPr="00FB7722" w:rsidRDefault="000E15A9" w:rsidP="000E15A9">
      <w:pPr>
        <w:spacing w:after="0" w:line="240" w:lineRule="auto"/>
        <w:jc w:val="both"/>
        <w:rPr>
          <w:rFonts w:cs="Calibri"/>
          <w:b/>
          <w:u w:val="single"/>
        </w:rPr>
      </w:pPr>
      <w:r w:rsidRPr="00FB7722">
        <w:rPr>
          <w:rFonts w:cs="Calibri"/>
          <w:b/>
          <w:u w:val="single"/>
        </w:rPr>
        <w:t>Kvalifikačné predpoklady :</w:t>
      </w:r>
    </w:p>
    <w:p w:rsidR="000E15A9" w:rsidRPr="00FB7722" w:rsidRDefault="000E15A9" w:rsidP="000E15A9">
      <w:pPr>
        <w:numPr>
          <w:ilvl w:val="0"/>
          <w:numId w:val="16"/>
        </w:numPr>
        <w:spacing w:after="0" w:line="240" w:lineRule="auto"/>
        <w:jc w:val="both"/>
        <w:rPr>
          <w:rFonts w:cs="Calibri"/>
        </w:rPr>
      </w:pPr>
      <w:r w:rsidRPr="00FB7722">
        <w:rPr>
          <w:rFonts w:cs="Calibri"/>
        </w:rPr>
        <w:t>minimálne 5  (päť) rokov pracovných skúseností;</w:t>
      </w:r>
    </w:p>
    <w:p w:rsidR="000E15A9" w:rsidRPr="00FB7722" w:rsidRDefault="000E15A9" w:rsidP="000E15A9">
      <w:pPr>
        <w:numPr>
          <w:ilvl w:val="0"/>
          <w:numId w:val="16"/>
        </w:numPr>
        <w:spacing w:after="0" w:line="240" w:lineRule="auto"/>
        <w:jc w:val="both"/>
        <w:rPr>
          <w:rFonts w:cs="Calibri"/>
        </w:rPr>
      </w:pPr>
      <w:r w:rsidRPr="00FB7722">
        <w:rPr>
          <w:rFonts w:cs="Calibri"/>
        </w:rPr>
        <w:t xml:space="preserve">preukázateľná pracovná skúsenosť v oblasti bývania v trvaní minimálne 1 (jeden) rok v nasledujúcich programoch: </w:t>
      </w:r>
      <w:proofErr w:type="spellStart"/>
      <w:r w:rsidRPr="00FB7722">
        <w:rPr>
          <w:rFonts w:cs="Calibri"/>
        </w:rPr>
        <w:t>housing</w:t>
      </w:r>
      <w:proofErr w:type="spellEnd"/>
      <w:r w:rsidRPr="00FB7722">
        <w:rPr>
          <w:rFonts w:cs="Calibri"/>
        </w:rPr>
        <w:t xml:space="preserve"> </w:t>
      </w:r>
      <w:proofErr w:type="spellStart"/>
      <w:r w:rsidRPr="00FB7722">
        <w:rPr>
          <w:rFonts w:cs="Calibri"/>
        </w:rPr>
        <w:t>first</w:t>
      </w:r>
      <w:proofErr w:type="spellEnd"/>
      <w:r w:rsidRPr="00FB7722">
        <w:rPr>
          <w:rFonts w:cs="Calibri"/>
        </w:rPr>
        <w:t xml:space="preserve">, </w:t>
      </w:r>
      <w:proofErr w:type="spellStart"/>
      <w:r w:rsidRPr="00FB7722">
        <w:rPr>
          <w:rFonts w:cs="Calibri"/>
        </w:rPr>
        <w:t>DOM.ov</w:t>
      </w:r>
      <w:proofErr w:type="spellEnd"/>
      <w:r w:rsidRPr="00FB7722">
        <w:rPr>
          <w:rFonts w:cs="Calibri"/>
        </w:rPr>
        <w:t>, výstavba a rekonštrukcia prestupného bývania, príp. v iných programoch na podporu bývania pre MRK a ľudí bez domova, resp. iné nízkopríjmové skupiny ľudí; formy preukázania: životopis, pracovná zmluva alebo pracovná náplň;</w:t>
      </w:r>
    </w:p>
    <w:p w:rsidR="000E15A9" w:rsidRPr="00FB7722" w:rsidRDefault="000E15A9" w:rsidP="000E15A9">
      <w:pPr>
        <w:numPr>
          <w:ilvl w:val="0"/>
          <w:numId w:val="16"/>
        </w:numPr>
        <w:spacing w:after="0" w:line="240" w:lineRule="auto"/>
        <w:jc w:val="both"/>
        <w:rPr>
          <w:rFonts w:cs="Calibri"/>
        </w:rPr>
      </w:pPr>
      <w:r w:rsidRPr="00FB7722">
        <w:rPr>
          <w:rFonts w:cs="Calibri"/>
        </w:rPr>
        <w:t xml:space="preserve">preukázateľná účasť na školeniach a vzdelávacích aktivitách v oblasti poradenstva pomáhajúcich profesií, </w:t>
      </w:r>
      <w:proofErr w:type="spellStart"/>
      <w:r w:rsidRPr="00FB7722">
        <w:rPr>
          <w:rFonts w:cs="Calibri"/>
        </w:rPr>
        <w:t>participatívnych</w:t>
      </w:r>
      <w:proofErr w:type="spellEnd"/>
      <w:r w:rsidRPr="00FB7722">
        <w:rPr>
          <w:rFonts w:cs="Calibri"/>
        </w:rPr>
        <w:t xml:space="preserve"> metód práce, komunitnej práce, </w:t>
      </w:r>
      <w:proofErr w:type="spellStart"/>
      <w:r w:rsidRPr="00FB7722">
        <w:rPr>
          <w:rFonts w:cs="Calibri"/>
        </w:rPr>
        <w:t>mentoringu</w:t>
      </w:r>
      <w:proofErr w:type="spellEnd"/>
      <w:r w:rsidRPr="00FB7722">
        <w:rPr>
          <w:rFonts w:cs="Calibri"/>
        </w:rPr>
        <w:t xml:space="preserve"> a pod. v minimálnom rozsahu 40 hodín.</w:t>
      </w:r>
    </w:p>
    <w:p w:rsidR="000E15A9" w:rsidRPr="00FB7722" w:rsidRDefault="000E15A9" w:rsidP="000E15A9">
      <w:pPr>
        <w:spacing w:after="0" w:line="240" w:lineRule="auto"/>
        <w:ind w:left="360"/>
        <w:jc w:val="both"/>
        <w:rPr>
          <w:rFonts w:cs="Calibri"/>
        </w:rPr>
      </w:pPr>
    </w:p>
    <w:p w:rsidR="000E15A9" w:rsidRPr="00FB7722" w:rsidRDefault="000E15A9" w:rsidP="000E15A9">
      <w:pPr>
        <w:keepNext/>
        <w:spacing w:after="0" w:line="240" w:lineRule="auto"/>
        <w:outlineLvl w:val="2"/>
        <w:rPr>
          <w:rFonts w:cs="Calibri"/>
          <w:b/>
          <w:u w:val="single"/>
        </w:rPr>
      </w:pPr>
      <w:r w:rsidRPr="00FB7722">
        <w:rPr>
          <w:rFonts w:cs="Calibri"/>
          <w:b/>
          <w:bCs/>
          <w:u w:val="single"/>
          <w:lang w:eastAsia="x-none"/>
        </w:rPr>
        <w:t xml:space="preserve">Výberové kritériá pre pozíciu - </w:t>
      </w:r>
      <w:r w:rsidR="008114EB" w:rsidRPr="00FB7722">
        <w:rPr>
          <w:rFonts w:cs="Calibri"/>
          <w:b/>
          <w:u w:val="single"/>
        </w:rPr>
        <w:t>OP</w:t>
      </w:r>
      <w:r w:rsidRPr="00FB7722">
        <w:rPr>
          <w:rFonts w:cs="Calibri"/>
          <w:b/>
          <w:u w:val="single"/>
        </w:rPr>
        <w:t xml:space="preserve"> pre oblasť bývania</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 xml:space="preserve">Pracovné skúsenosti, prax v oblasti bývania v programoch ako sú </w:t>
      </w:r>
      <w:proofErr w:type="spellStart"/>
      <w:r w:rsidRPr="00FB7722">
        <w:rPr>
          <w:rFonts w:cs="Calibri"/>
        </w:rPr>
        <w:t>housing</w:t>
      </w:r>
      <w:proofErr w:type="spellEnd"/>
      <w:r w:rsidRPr="00FB7722">
        <w:rPr>
          <w:rFonts w:cs="Calibri"/>
        </w:rPr>
        <w:t xml:space="preserve"> </w:t>
      </w:r>
      <w:proofErr w:type="spellStart"/>
      <w:r w:rsidRPr="00FB7722">
        <w:rPr>
          <w:rFonts w:cs="Calibri"/>
        </w:rPr>
        <w:t>first</w:t>
      </w:r>
      <w:proofErr w:type="spellEnd"/>
      <w:r w:rsidRPr="00FB7722">
        <w:rPr>
          <w:rFonts w:cs="Calibri"/>
        </w:rPr>
        <w:t xml:space="preserve">, </w:t>
      </w:r>
      <w:proofErr w:type="spellStart"/>
      <w:r w:rsidRPr="00FB7722">
        <w:rPr>
          <w:rFonts w:cs="Calibri"/>
        </w:rPr>
        <w:t>DOM.ov</w:t>
      </w:r>
      <w:proofErr w:type="spellEnd"/>
      <w:r w:rsidRPr="00FB7722">
        <w:rPr>
          <w:rFonts w:cs="Calibri"/>
        </w:rPr>
        <w:t>, a prestupné bývanie, prípadne v iných programoch resp. iných programoch zameraných na podporu bývania pre ľudí z radov MRK, ľudí bez domova, resp. iné nízkopríjmové skupiny   (zohľadňuje sa napríklad dĺžka praxe, druh vykonávanej práce a dosiahnuté výsledky).</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 xml:space="preserve">Absolvované vzdelávanie, ktorého cieľom je priebežné udržiavanie, zdokonaľovanie a dopĺňanie požadovaných vedomostí a schopností, potrebných na vykonávanie pracovných činností v oblasti poradenstva pomáhajúcich profesií, </w:t>
      </w:r>
      <w:proofErr w:type="spellStart"/>
      <w:r w:rsidRPr="00FB7722">
        <w:rPr>
          <w:rFonts w:cs="Calibri"/>
        </w:rPr>
        <w:t>participatívnych</w:t>
      </w:r>
      <w:proofErr w:type="spellEnd"/>
      <w:r w:rsidRPr="00FB7722">
        <w:rPr>
          <w:rFonts w:cs="Calibri"/>
        </w:rPr>
        <w:t xml:space="preserve"> metód práce, komunitnej práce </w:t>
      </w:r>
      <w:proofErr w:type="spellStart"/>
      <w:r w:rsidRPr="00FB7722">
        <w:rPr>
          <w:rFonts w:cs="Calibri"/>
        </w:rPr>
        <w:t>mentoringu</w:t>
      </w:r>
      <w:proofErr w:type="spellEnd"/>
      <w:r w:rsidRPr="00FB7722">
        <w:rPr>
          <w:rFonts w:cs="Calibri"/>
        </w:rPr>
        <w:t xml:space="preserve"> a pod. (zohľadňuje sa rozsah vzdelávania, zameranie vzdelávania, získané certifikáty a podobne).</w:t>
      </w:r>
    </w:p>
    <w:p w:rsidR="000E15A9" w:rsidRPr="00FB7722" w:rsidRDefault="000E15A9" w:rsidP="000E15A9">
      <w:pPr>
        <w:numPr>
          <w:ilvl w:val="0"/>
          <w:numId w:val="18"/>
        </w:numPr>
        <w:spacing w:after="0" w:line="240" w:lineRule="auto"/>
        <w:ind w:left="567" w:hanging="283"/>
        <w:jc w:val="both"/>
        <w:rPr>
          <w:rFonts w:cs="Calibri"/>
        </w:rPr>
      </w:pPr>
      <w:r w:rsidRPr="00FB7722">
        <w:rPr>
          <w:rFonts w:cs="Calibri"/>
        </w:rPr>
        <w:t>Odporúčania a pracovné hodnotenie od predchádzajúcich zamestnávateľov alebo organizácií, s ktorými uchádzač spolupracoval.</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lastRenderedPageBreak/>
        <w:t>Osobnostné predpoklady (</w:t>
      </w:r>
      <w:proofErr w:type="spellStart"/>
      <w:r w:rsidRPr="00FB7722">
        <w:rPr>
          <w:rFonts w:cs="Calibri"/>
        </w:rPr>
        <w:t>proaktívnosť</w:t>
      </w:r>
      <w:proofErr w:type="spellEnd"/>
      <w:r w:rsidRPr="00FB7722">
        <w:rPr>
          <w:rFonts w:cs="Calibri"/>
        </w:rPr>
        <w:t>, schopnosť pracovať samostatne aj v spolupráci so samosprávou, subjektmi z radov verejného a súkromného sektora pôsobiacimi v oblasti bývania, ÚSVRK, Štátnym fondom rozvoja bývania, developermi, neziskovými organizáciami, TSP a TP, flexibilita, zodpovednosť, komunikačné zručnosti).</w:t>
      </w:r>
    </w:p>
    <w:p w:rsidR="000E15A9" w:rsidRPr="00FB7722" w:rsidRDefault="000E15A9" w:rsidP="000E15A9">
      <w:pPr>
        <w:pStyle w:val="Odsekzoznamu"/>
        <w:numPr>
          <w:ilvl w:val="0"/>
          <w:numId w:val="18"/>
        </w:numPr>
        <w:spacing w:after="0" w:line="240" w:lineRule="auto"/>
        <w:ind w:left="567" w:hanging="283"/>
        <w:jc w:val="both"/>
        <w:rPr>
          <w:rFonts w:cs="Calibri"/>
        </w:rPr>
      </w:pPr>
      <w:r w:rsidRPr="00FB7722">
        <w:rPr>
          <w:rFonts w:cs="Calibri"/>
        </w:rPr>
        <w:t>Motivácia pre prácu s marginalizovanými skupinami</w:t>
      </w:r>
      <w:r w:rsidR="001A23D3" w:rsidRPr="00FB7722">
        <w:rPr>
          <w:rFonts w:cs="Calibri"/>
        </w:rPr>
        <w:t>.</w:t>
      </w:r>
    </w:p>
    <w:p w:rsidR="000E15A9" w:rsidRPr="00FB7722" w:rsidRDefault="000E15A9" w:rsidP="003C2B4F">
      <w:pPr>
        <w:pStyle w:val="Odsekzoznamu"/>
        <w:spacing w:after="0" w:line="240" w:lineRule="auto"/>
        <w:ind w:left="0"/>
        <w:jc w:val="both"/>
        <w:rPr>
          <w:rFonts w:cs="Calibri"/>
        </w:rPr>
      </w:pPr>
    </w:p>
    <w:p w:rsidR="000E15A9" w:rsidRPr="00FB7722" w:rsidRDefault="000E15A9" w:rsidP="000E15A9">
      <w:pPr>
        <w:pStyle w:val="Odsekzoznamu"/>
        <w:spacing w:after="0" w:line="240" w:lineRule="auto"/>
        <w:ind w:left="567"/>
        <w:jc w:val="both"/>
        <w:rPr>
          <w:rFonts w:cs="Calibri"/>
        </w:rPr>
      </w:pPr>
    </w:p>
    <w:p w:rsidR="000E15A9" w:rsidRPr="00FB7722" w:rsidRDefault="0003036A" w:rsidP="000E15A9">
      <w:pPr>
        <w:spacing w:after="0" w:line="240" w:lineRule="auto"/>
        <w:jc w:val="both"/>
        <w:rPr>
          <w:rFonts w:cs="Calibri"/>
          <w:b/>
          <w:u w:val="single"/>
        </w:rPr>
      </w:pPr>
      <w:r w:rsidRPr="00FB7722">
        <w:rPr>
          <w:rFonts w:cs="Calibri"/>
          <w:b/>
          <w:u w:val="single"/>
        </w:rPr>
        <w:t>Rámcový p</w:t>
      </w:r>
      <w:r w:rsidR="000E15A9" w:rsidRPr="00FB7722">
        <w:rPr>
          <w:rFonts w:cs="Calibri"/>
          <w:b/>
          <w:u w:val="single"/>
        </w:rPr>
        <w:t>opis pracovných činností:</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aktívne vyhľadávanie a kontaktovanie osôb v  spolupráci s TSP, TP s cieľom sprístupnenia primeraného bývania;</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činnosti v prospech presadzovania práv  a právom chránených záujmov znevýhodnených skupín obyvateľov  v oblasti bývania v lokalite, regióne;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vyhľadávanie cenovo dostupných nájomných bytov, oslovovanie potencionálnych prenajímateľov z verejného aj súkromného sektora (mesto, mestské časti, prosociálni prenajímatelia zo súkromného sektora, developeri, atď.), sprostredkovanie cenovo dostupných nájomných bytov, nastavenie korektných pravidiel nájomného vzťahu, pomoc pri ich dodržiavaní, pomoc pri správe bytov;</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poskytovanie poradenstva na individuálnej úrovni vo vzťahu k jednotlivcovi/rodine/komunite, resp. pre samosprávy, neziskové organizácie a etc. v oblasti bývania, najmä legalizácia stavieb, vysporiadanie pozemkov, </w:t>
      </w:r>
      <w:proofErr w:type="spellStart"/>
      <w:r w:rsidRPr="00FB7722">
        <w:rPr>
          <w:rFonts w:cs="Calibri"/>
        </w:rPr>
        <w:t>housing</w:t>
      </w:r>
      <w:proofErr w:type="spellEnd"/>
      <w:r w:rsidRPr="00FB7722">
        <w:rPr>
          <w:rFonts w:cs="Calibri"/>
        </w:rPr>
        <w:t xml:space="preserve"> </w:t>
      </w:r>
      <w:proofErr w:type="spellStart"/>
      <w:r w:rsidRPr="00FB7722">
        <w:rPr>
          <w:rFonts w:cs="Calibri"/>
        </w:rPr>
        <w:t>first</w:t>
      </w:r>
      <w:proofErr w:type="spellEnd"/>
      <w:r w:rsidRPr="00FB7722">
        <w:rPr>
          <w:rFonts w:cs="Calibri"/>
        </w:rPr>
        <w:t xml:space="preserve"> a rôzne formy bývania – nájomné byty, svojpomocná výstavba, výstavba a rekonštrukcia prestupného bývania a pod.;</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sieťovanie organizácií a inštitúcií, formovanie partnerstiev významných aktérov zameraných na agendu bývania – samosprávy, USVRK, ŠFRB, neziskové organizácie a pod. na lokálnej, resp. regionálnej úrovni;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spolupráca a kooperácia s expertami  v oblasti architektúry, </w:t>
      </w:r>
      <w:proofErr w:type="spellStart"/>
      <w:r w:rsidRPr="00FB7722">
        <w:rPr>
          <w:rFonts w:cs="Calibri"/>
        </w:rPr>
        <w:t>urbanistiky</w:t>
      </w:r>
      <w:proofErr w:type="spellEnd"/>
      <w:r w:rsidRPr="00FB7722">
        <w:rPr>
          <w:rFonts w:cs="Calibri"/>
        </w:rPr>
        <w:t>, geodézie a pod.;</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analýza sociálnej situácie a možností človeka a individuálne plánovanie riešenia bytovej situácie;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zmocňovanie a motivácia  človeka v súvislosti so získaním a udržaním  bývania;</w:t>
      </w:r>
    </w:p>
    <w:p w:rsidR="000E15A9" w:rsidRPr="00FB7722" w:rsidRDefault="000E15A9" w:rsidP="000E15A9">
      <w:pPr>
        <w:numPr>
          <w:ilvl w:val="0"/>
          <w:numId w:val="16"/>
        </w:numPr>
        <w:spacing w:after="0" w:line="240" w:lineRule="auto"/>
        <w:ind w:left="284" w:hanging="284"/>
        <w:jc w:val="both"/>
        <w:rPr>
          <w:rFonts w:cs="Calibri"/>
        </w:rPr>
      </w:pPr>
      <w:proofErr w:type="spellStart"/>
      <w:r w:rsidRPr="00FB7722">
        <w:rPr>
          <w:rFonts w:cs="Calibri"/>
        </w:rPr>
        <w:t>technicko</w:t>
      </w:r>
      <w:proofErr w:type="spellEnd"/>
      <w:r w:rsidRPr="00FB7722">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Pr="00FB7722" w:rsidRDefault="000E15A9" w:rsidP="000E15A9">
      <w:pPr>
        <w:spacing w:after="0" w:line="240" w:lineRule="auto"/>
        <w:rPr>
          <w:rFonts w:cs="Calibri"/>
          <w:b/>
        </w:rPr>
      </w:pPr>
    </w:p>
    <w:p w:rsidR="000E15A9" w:rsidRPr="00FB7722" w:rsidRDefault="000E15A9" w:rsidP="000E15A9">
      <w:pPr>
        <w:spacing w:after="0" w:line="240" w:lineRule="auto"/>
        <w:rPr>
          <w:rFonts w:cs="Calibri"/>
          <w:u w:val="single"/>
        </w:rPr>
      </w:pPr>
      <w:r w:rsidRPr="00FB7722">
        <w:rPr>
          <w:rFonts w:cs="Calibri"/>
          <w:b/>
          <w:u w:val="single"/>
        </w:rPr>
        <w:t>Zdravotná spôsobilosť:</w:t>
      </w:r>
      <w:r w:rsidRPr="00FB7722">
        <w:rPr>
          <w:rFonts w:cs="Calibri"/>
          <w:u w:val="single"/>
        </w:rPr>
        <w:t xml:space="preserve">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schopnosť samostatne resp. v spolupráci s TSP, TP vykonávať prácu v teréne</w:t>
      </w:r>
      <w:r w:rsidRPr="00FB7722">
        <w:rPr>
          <w:rFonts w:cs="Calibri"/>
          <w:b/>
        </w:rPr>
        <w:t>.</w:t>
      </w:r>
    </w:p>
    <w:p w:rsidR="000E15A9" w:rsidRPr="00FB7722" w:rsidRDefault="000E15A9" w:rsidP="000E15A9">
      <w:pPr>
        <w:spacing w:after="0" w:line="240" w:lineRule="auto"/>
        <w:jc w:val="both"/>
        <w:rPr>
          <w:rFonts w:cs="Calibri"/>
          <w:b/>
        </w:rPr>
      </w:pPr>
    </w:p>
    <w:p w:rsidR="008114EB" w:rsidRPr="00FB7722" w:rsidRDefault="00664015" w:rsidP="008114EB">
      <w:pPr>
        <w:pStyle w:val="Odsekzoznamu"/>
        <w:spacing w:after="0" w:line="240" w:lineRule="auto"/>
        <w:ind w:left="0"/>
        <w:jc w:val="both"/>
        <w:rPr>
          <w:rFonts w:cs="Calibri"/>
          <w:b/>
          <w:u w:val="single"/>
        </w:rPr>
      </w:pPr>
      <w:r w:rsidRPr="00FB7722">
        <w:rPr>
          <w:rFonts w:cs="Calibri"/>
          <w:b/>
          <w:highlight w:val="cyan"/>
          <w:u w:val="single"/>
        </w:rPr>
        <w:t xml:space="preserve">2. </w:t>
      </w:r>
      <w:r w:rsidR="008114EB" w:rsidRPr="00FB7722">
        <w:rPr>
          <w:rFonts w:cs="Calibri"/>
          <w:b/>
          <w:highlight w:val="cyan"/>
          <w:u w:val="single"/>
        </w:rPr>
        <w:t xml:space="preserve"> ODBORNÝ PRACOVNÍK PRE OBLASŤ FINANCIÍ</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ukončené VŠ vzdelanie II. stupňa v odbore právo, sociálna práca, ekonómia,  psychológia,  pedagogika  a iné humanitné a sociálne vedy.</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Kvalifikačné predpoklady :</w:t>
      </w:r>
    </w:p>
    <w:p w:rsidR="000E15A9" w:rsidRPr="00FB7722" w:rsidRDefault="000E15A9" w:rsidP="000E15A9">
      <w:pPr>
        <w:numPr>
          <w:ilvl w:val="0"/>
          <w:numId w:val="16"/>
        </w:numPr>
        <w:spacing w:after="0" w:line="240" w:lineRule="auto"/>
        <w:jc w:val="both"/>
        <w:rPr>
          <w:rFonts w:cs="Calibri"/>
        </w:rPr>
      </w:pPr>
      <w:r w:rsidRPr="00FB7722">
        <w:rPr>
          <w:rFonts w:cs="Calibri"/>
        </w:rPr>
        <w:t>minimálne 5  (päť) rokov pracovných skúseností;</w:t>
      </w:r>
    </w:p>
    <w:p w:rsidR="000E15A9" w:rsidRPr="00FB7722" w:rsidRDefault="000E15A9" w:rsidP="000E15A9">
      <w:pPr>
        <w:numPr>
          <w:ilvl w:val="0"/>
          <w:numId w:val="16"/>
        </w:numPr>
        <w:spacing w:after="0" w:line="240" w:lineRule="auto"/>
        <w:jc w:val="both"/>
        <w:rPr>
          <w:rFonts w:cs="Calibri"/>
        </w:rPr>
      </w:pPr>
      <w:r w:rsidRPr="00FB7722">
        <w:rPr>
          <w:rFonts w:cs="Calibri"/>
        </w:rPr>
        <w:t>preukázateľná pracovná skúsenosť v trvaní minimálne 1 (jeden) rok v oblasti financií v témach osobný bankrot a exekučné konania a spotrebiteľské úvery</w:t>
      </w:r>
      <w:r w:rsidR="00EC1B6F">
        <w:rPr>
          <w:rStyle w:val="Odkaznapoznmkupodiarou"/>
        </w:rPr>
        <w:footnoteReference w:id="5"/>
      </w:r>
      <w:r w:rsidRPr="00FB7722">
        <w:rPr>
          <w:rFonts w:cs="Calibri"/>
        </w:rPr>
        <w:t>; formy preukázania: životopis, pracovná zmluva alebo pracovná náplň;</w:t>
      </w:r>
      <w:r w:rsidR="00A63B6D" w:rsidRPr="00FB7722">
        <w:rPr>
          <w:rFonts w:cs="Calibri"/>
        </w:rPr>
        <w:t xml:space="preserve"> </w:t>
      </w:r>
    </w:p>
    <w:p w:rsidR="000E15A9" w:rsidRPr="00FB7722" w:rsidRDefault="000E15A9" w:rsidP="000E15A9">
      <w:pPr>
        <w:numPr>
          <w:ilvl w:val="0"/>
          <w:numId w:val="16"/>
        </w:numPr>
        <w:spacing w:after="0" w:line="240" w:lineRule="auto"/>
        <w:jc w:val="both"/>
        <w:rPr>
          <w:rFonts w:cs="Calibri"/>
        </w:rPr>
      </w:pPr>
      <w:r w:rsidRPr="00FB7722">
        <w:rPr>
          <w:rFonts w:cs="Calibri"/>
        </w:rPr>
        <w:t>preukázateľná účasť na školeniach a kurzoch v oblasti financií na témy osobný bankrot, exekučné konania - v minimálnom rozsahu 24 hodín.</w:t>
      </w:r>
    </w:p>
    <w:p w:rsidR="000E15A9" w:rsidRPr="00FB7722" w:rsidRDefault="000E15A9" w:rsidP="000E15A9">
      <w:pPr>
        <w:spacing w:after="0" w:line="240" w:lineRule="auto"/>
        <w:jc w:val="both"/>
        <w:rPr>
          <w:rFonts w:cs="Calibri"/>
        </w:rPr>
      </w:pPr>
    </w:p>
    <w:p w:rsidR="000E15A9" w:rsidRPr="00FB7722" w:rsidRDefault="000E15A9" w:rsidP="000E15A9">
      <w:pPr>
        <w:keepNext/>
        <w:spacing w:after="0" w:line="240" w:lineRule="auto"/>
        <w:outlineLvl w:val="2"/>
        <w:rPr>
          <w:rFonts w:cs="Calibri"/>
          <w:b/>
          <w:u w:val="single"/>
        </w:rPr>
      </w:pPr>
      <w:r w:rsidRPr="00FB7722">
        <w:rPr>
          <w:rFonts w:cs="Calibri"/>
          <w:b/>
          <w:bCs/>
          <w:u w:val="single"/>
          <w:lang w:eastAsia="x-none"/>
        </w:rPr>
        <w:lastRenderedPageBreak/>
        <w:t>Výberové kritériá pre pozíciu</w:t>
      </w:r>
      <w:r w:rsidR="00C6266B" w:rsidRPr="00FB7722">
        <w:rPr>
          <w:rFonts w:cs="Calibri"/>
          <w:b/>
          <w:bCs/>
          <w:u w:val="single"/>
          <w:lang w:eastAsia="x-none"/>
        </w:rPr>
        <w:t xml:space="preserve"> - OP</w:t>
      </w:r>
      <w:r w:rsidRPr="00FB7722">
        <w:rPr>
          <w:rFonts w:cs="Calibri"/>
          <w:b/>
          <w:u w:val="single"/>
        </w:rPr>
        <w:t xml:space="preserve"> pre oblasť financií</w:t>
      </w:r>
    </w:p>
    <w:p w:rsidR="000E15A9" w:rsidRPr="00FB7722" w:rsidRDefault="000E15A9" w:rsidP="000E15A9">
      <w:pPr>
        <w:keepNext/>
        <w:spacing w:after="0" w:line="240" w:lineRule="auto"/>
        <w:outlineLvl w:val="2"/>
        <w:rPr>
          <w:rFonts w:cs="Calibri"/>
          <w:b/>
        </w:rPr>
      </w:pP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 xml:space="preserve">Pracovné skúsenosti, prax v oblasti financií v témach osobný bankrot, exekučné konanie a spotrebiteľské úvery (podmienkou je </w:t>
      </w:r>
      <w:r w:rsidR="00AE7506" w:rsidRPr="00FB7722">
        <w:rPr>
          <w:rFonts w:cs="Calibri"/>
        </w:rPr>
        <w:t>výkon aspoň jednej špecifickej činnost</w:t>
      </w:r>
      <w:r w:rsidR="004453BE">
        <w:rPr>
          <w:rFonts w:cs="Calibri"/>
        </w:rPr>
        <w:t>i</w:t>
      </w:r>
      <w:r w:rsidR="00AE7506" w:rsidRPr="00FB7722">
        <w:rPr>
          <w:rFonts w:cs="Calibri"/>
        </w:rPr>
        <w:t xml:space="preserve"> v rámci každej z </w:t>
      </w:r>
      <w:r w:rsidR="004453BE">
        <w:rPr>
          <w:rFonts w:cs="Calibri"/>
        </w:rPr>
        <w:t>3</w:t>
      </w:r>
      <w:r w:rsidR="00AE7506" w:rsidRPr="00FB7722">
        <w:rPr>
          <w:rFonts w:cs="Calibri"/>
        </w:rPr>
        <w:t xml:space="preserve"> tém</w:t>
      </w:r>
      <w:r w:rsidRPr="00FB7722">
        <w:rPr>
          <w:rFonts w:cs="Calibri"/>
        </w:rPr>
        <w:t>)</w:t>
      </w:r>
      <w:r w:rsidR="00246341" w:rsidRPr="00FB7722">
        <w:rPr>
          <w:rStyle w:val="Odkaznapoznmkupodiarou"/>
        </w:rPr>
        <w:footnoteReference w:id="6"/>
      </w:r>
      <w:r w:rsidRPr="00FB7722">
        <w:rPr>
          <w:rFonts w:cs="Calibri"/>
        </w:rPr>
        <w:t>, pričom poradenstvo a ďalšie služby v tejto oblasti boli poskytované prioritne osobám postihnutým, resp. ohrozeným sociálnym vylúčením (zohľadňuje sa napríklad dĺžka praxe, druh vykonávanej práce a dosiahnuté výsledky).</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Absolvované vzdelávanie, ktorého cieľom je priebežné udržiavanie, zdokonaľovanie a dopĺňanie požadovaných vedomostí a schopností, potrebných na vykonávanie pracovných činností v oblasti financií na témy osobný bankrot, exekučné konanie (zohľadňuje sa rozsah vzdelávania, zameranie vzdelávania, získané certifikáty a podobne).</w:t>
      </w:r>
    </w:p>
    <w:p w:rsidR="000E15A9" w:rsidRPr="00FB7722" w:rsidRDefault="000E15A9" w:rsidP="000E15A9">
      <w:pPr>
        <w:numPr>
          <w:ilvl w:val="0"/>
          <w:numId w:val="20"/>
        </w:numPr>
        <w:spacing w:after="0" w:line="240" w:lineRule="auto"/>
        <w:ind w:left="567" w:hanging="283"/>
        <w:jc w:val="both"/>
        <w:rPr>
          <w:rFonts w:cs="Calibri"/>
        </w:rPr>
      </w:pPr>
      <w:r w:rsidRPr="00FB7722">
        <w:rPr>
          <w:rFonts w:cs="Calibri"/>
        </w:rPr>
        <w:t>Odporúčania a pracovné hodnotenie od predchádzajúcich zamestnávateľov alebo organizácií, s ktorými uchádzač spolupracoval.</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Osobnostné predpoklady (</w:t>
      </w:r>
      <w:proofErr w:type="spellStart"/>
      <w:r w:rsidRPr="00FB7722">
        <w:rPr>
          <w:rFonts w:cs="Calibri"/>
        </w:rPr>
        <w:t>proaktívnosť</w:t>
      </w:r>
      <w:proofErr w:type="spellEnd"/>
      <w:r w:rsidRPr="00FB7722">
        <w:rPr>
          <w:rFonts w:cs="Calibri"/>
        </w:rPr>
        <w:t>; schopnosť pracovať samostatne aj v spolupráci s organizáciami a inštitúciami ako sú MS SR, Centrum právnej pomoci, Exekútorské úrady, súdy, Úrady práce, sociálnych vecí a rodiny, Sociálna poisťovňa, zdravotné poisťovne, resp. s TSP, TP; flexibilita; zodpovednosť; komunikačné zručnosti).</w:t>
      </w:r>
    </w:p>
    <w:p w:rsidR="000E15A9" w:rsidRPr="00FB7722" w:rsidRDefault="000E15A9" w:rsidP="000E15A9">
      <w:pPr>
        <w:pStyle w:val="Odsekzoznamu"/>
        <w:numPr>
          <w:ilvl w:val="0"/>
          <w:numId w:val="20"/>
        </w:numPr>
        <w:spacing w:after="0" w:line="240" w:lineRule="auto"/>
        <w:ind w:left="567" w:hanging="283"/>
        <w:jc w:val="both"/>
        <w:rPr>
          <w:rFonts w:cs="Calibri"/>
        </w:rPr>
      </w:pPr>
      <w:r w:rsidRPr="00FB7722">
        <w:rPr>
          <w:rFonts w:cs="Calibri"/>
        </w:rPr>
        <w:t>Motivácia pre prácu s marginalizovanými skupinami.</w:t>
      </w:r>
    </w:p>
    <w:p w:rsidR="000E15A9" w:rsidRPr="00FB7722" w:rsidRDefault="000E15A9" w:rsidP="000E15A9">
      <w:pPr>
        <w:spacing w:after="0" w:line="240" w:lineRule="auto"/>
        <w:jc w:val="both"/>
        <w:rPr>
          <w:rFonts w:cs="Calibri"/>
          <w:b/>
        </w:rPr>
      </w:pPr>
    </w:p>
    <w:p w:rsidR="00AE7506" w:rsidRPr="00FB7722" w:rsidRDefault="00AE7506" w:rsidP="000E15A9">
      <w:pPr>
        <w:spacing w:after="0" w:line="240" w:lineRule="auto"/>
        <w:jc w:val="both"/>
        <w:rPr>
          <w:rFonts w:cs="Calibri"/>
          <w:b/>
          <w:u w:val="single"/>
        </w:rPr>
      </w:pPr>
      <w:r w:rsidRPr="00FB7722">
        <w:rPr>
          <w:rFonts w:cs="Calibri"/>
          <w:b/>
          <w:u w:val="single"/>
        </w:rPr>
        <w:t xml:space="preserve">Metodický výklad k splneniu </w:t>
      </w:r>
      <w:r w:rsidR="00246341" w:rsidRPr="00FB7722">
        <w:rPr>
          <w:rFonts w:cs="Calibri"/>
          <w:b/>
          <w:u w:val="single"/>
        </w:rPr>
        <w:t>požadovanej pracovnej skúsenosti:</w:t>
      </w:r>
    </w:p>
    <w:p w:rsidR="00AE7506" w:rsidRPr="00FB7722" w:rsidRDefault="00ED06E1" w:rsidP="00AE7506">
      <w:pPr>
        <w:pStyle w:val="Odsekzoznamu"/>
        <w:spacing w:after="0" w:line="240" w:lineRule="auto"/>
        <w:ind w:left="0"/>
        <w:jc w:val="both"/>
        <w:rPr>
          <w:rFonts w:cs="Calibri"/>
        </w:rPr>
      </w:pPr>
      <w:r>
        <w:rPr>
          <w:rFonts w:cs="Calibri"/>
        </w:rPr>
        <w:t xml:space="preserve">Kritérium </w:t>
      </w:r>
      <w:r w:rsidR="00246341" w:rsidRPr="00FB7722">
        <w:rPr>
          <w:rFonts w:cs="Calibri"/>
        </w:rPr>
        <w:t>pracovnej skúsenosti v minimálnej dĺžke trvania 1 rok sa</w:t>
      </w:r>
      <w:r w:rsidR="00717A2E">
        <w:rPr>
          <w:rFonts w:cs="Calibri"/>
        </w:rPr>
        <w:t xml:space="preserve"> posúdi ako</w:t>
      </w:r>
      <w:r w:rsidR="00246341" w:rsidRPr="00FB7722">
        <w:rPr>
          <w:rFonts w:cs="Calibri"/>
        </w:rPr>
        <w:t xml:space="preserve"> </w:t>
      </w:r>
      <w:r>
        <w:rPr>
          <w:rFonts w:cs="Calibri"/>
        </w:rPr>
        <w:t>splnené</w:t>
      </w:r>
      <w:r w:rsidR="00AE7506" w:rsidRPr="00FB7722">
        <w:rPr>
          <w:rFonts w:cs="Calibri"/>
        </w:rPr>
        <w:t xml:space="preserve">, pokiaľ </w:t>
      </w:r>
      <w:r w:rsidR="00246341" w:rsidRPr="00FB7722">
        <w:rPr>
          <w:rFonts w:cs="Calibri"/>
        </w:rPr>
        <w:t xml:space="preserve">uchádzač </w:t>
      </w:r>
      <w:r w:rsidR="00AE7506" w:rsidRPr="00FB7722">
        <w:rPr>
          <w:rFonts w:cs="Calibri"/>
        </w:rPr>
        <w:t xml:space="preserve">vo svojich doterajších zamestnaniach realizoval aktivity </w:t>
      </w:r>
      <w:r w:rsidR="00C87C08" w:rsidRPr="00C87C08">
        <w:rPr>
          <w:rFonts w:cs="Calibri"/>
        </w:rPr>
        <w:t>v témach osobný bankrot, exekučné konanie a spotrebiteľské úvery</w:t>
      </w:r>
      <w:r w:rsidR="00AE7506" w:rsidRPr="00FB7722">
        <w:rPr>
          <w:rFonts w:cs="Calibri"/>
        </w:rPr>
        <w:t xml:space="preserve">, </w:t>
      </w:r>
      <w:r w:rsidR="00C87C08">
        <w:rPr>
          <w:rFonts w:cs="Calibri"/>
        </w:rPr>
        <w:t xml:space="preserve">za </w:t>
      </w:r>
      <w:r w:rsidR="00AE7506" w:rsidRPr="00FB7722">
        <w:rPr>
          <w:rFonts w:cs="Calibri"/>
        </w:rPr>
        <w:t>ktoré</w:t>
      </w:r>
      <w:r w:rsidR="00C87C08">
        <w:rPr>
          <w:rFonts w:cs="Calibri"/>
        </w:rPr>
        <w:t xml:space="preserve"> sa považujú najmä</w:t>
      </w:r>
      <w:r w:rsidR="00AE7506" w:rsidRPr="00FB7722">
        <w:rPr>
          <w:rFonts w:cs="Calibri"/>
        </w:rPr>
        <w:t xml:space="preserve"> </w:t>
      </w:r>
      <w:r w:rsidR="00C87C08">
        <w:rPr>
          <w:rFonts w:cs="Calibri"/>
        </w:rPr>
        <w:t>intervencie/činnosti uvedené v nasledujúcom zozname (</w:t>
      </w:r>
      <w:r w:rsidR="00C87C08" w:rsidRPr="00FB7722">
        <w:rPr>
          <w:rFonts w:cs="Calibri"/>
        </w:rPr>
        <w:t>príp. obsahovo tematicky príbuzné</w:t>
      </w:r>
      <w:r w:rsidR="00C87C08">
        <w:rPr>
          <w:rFonts w:cs="Calibri"/>
        </w:rPr>
        <w:t xml:space="preserve">), a to </w:t>
      </w:r>
      <w:r w:rsidR="00AE7506" w:rsidRPr="00FB7722">
        <w:rPr>
          <w:rFonts w:cs="Calibri"/>
        </w:rPr>
        <w:t xml:space="preserve"> </w:t>
      </w:r>
      <w:r w:rsidR="00BC1407">
        <w:rPr>
          <w:rFonts w:cs="Calibri"/>
        </w:rPr>
        <w:t xml:space="preserve">v minimálnom rozsahu </w:t>
      </w:r>
      <w:r w:rsidR="00AE7506" w:rsidRPr="00FB7722">
        <w:rPr>
          <w:rFonts w:cs="Calibri"/>
        </w:rPr>
        <w:t>troch intervenc</w:t>
      </w:r>
      <w:r w:rsidR="00C87C08">
        <w:rPr>
          <w:rFonts w:cs="Calibri"/>
        </w:rPr>
        <w:t>ií</w:t>
      </w:r>
      <w:r w:rsidR="00AE7506" w:rsidRPr="00FB7722">
        <w:rPr>
          <w:rFonts w:cs="Calibri"/>
        </w:rPr>
        <w:t>/činnost</w:t>
      </w:r>
      <w:r w:rsidR="00C87C08">
        <w:rPr>
          <w:rFonts w:cs="Calibri"/>
        </w:rPr>
        <w:t>í</w:t>
      </w:r>
      <w:r w:rsidR="00AE7506" w:rsidRPr="00FB7722">
        <w:rPr>
          <w:rFonts w:cs="Calibri"/>
        </w:rPr>
        <w:t>, pričom z každej témy musí byť zastúpená aspoň jedna intervencia/činnosť</w:t>
      </w:r>
      <w:r w:rsidR="00AC21B8">
        <w:rPr>
          <w:rStyle w:val="Odkaznapoznmkupodiarou"/>
        </w:rPr>
        <w:footnoteReference w:id="7"/>
      </w:r>
      <w:r w:rsidR="00AE7506" w:rsidRPr="00FB7722">
        <w:rPr>
          <w:rFonts w:cs="Calibri"/>
        </w:rPr>
        <w:t>:</w:t>
      </w:r>
    </w:p>
    <w:p w:rsidR="00FB1714" w:rsidRPr="00FB7722" w:rsidRDefault="00AE7506" w:rsidP="00FB1714">
      <w:r w:rsidRPr="00FB7722">
        <w:br/>
        <w:t>A) Téma osobný bankrot</w:t>
      </w:r>
      <w:r w:rsidR="00FB1714" w:rsidRPr="00FB7722">
        <w:t>:</w:t>
      </w:r>
    </w:p>
    <w:p w:rsidR="00AE7506" w:rsidRPr="00FB7722" w:rsidRDefault="00AE7506" w:rsidP="00FB1714">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Kompletizácia podkladov v spolupráci s klientom s cieľom vyčíslenia počtu exekúcií a celkovej dlžnej čiastky vymáhanej exekútormi; zabezpečenie doplňujúcich informácií – celkový prehľad exekúcií v spolupráci s OS a veriteľmi/exekútorskými úradmi.</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Poradenský rozhovor zameraný na informovanie o dôsledkoch osobného bankrotu (ďalej aj ako „OB“) a informovanie o iných možnostiach bránenia sa proti zadlženiu (zvážiť, či je OB najlepším riešením pre klienta).</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 xml:space="preserve">Poradenský rozhovor s cieľom rozhodnutia sa pre formu osobného bankrotu – OB formou konkurzu, alebo splátkovým kalendárom. </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 xml:space="preserve">Distribúcia do centra právnej pomoci (ďalej aj ako „CPP“). </w:t>
      </w:r>
    </w:p>
    <w:p w:rsidR="00AE7506" w:rsidRPr="00FB7722" w:rsidRDefault="00AE7506" w:rsidP="00AE7506">
      <w:pPr>
        <w:pStyle w:val="Odsekzoznamu"/>
        <w:numPr>
          <w:ilvl w:val="0"/>
          <w:numId w:val="25"/>
        </w:numPr>
        <w:spacing w:after="0" w:line="240" w:lineRule="auto"/>
        <w:ind w:left="360"/>
        <w:contextualSpacing/>
        <w:jc w:val="both"/>
        <w:rPr>
          <w:rFonts w:cs="Calibri"/>
          <w:lang w:eastAsia="sk-SK"/>
        </w:rPr>
      </w:pPr>
      <w:r w:rsidRPr="00FB7722">
        <w:rPr>
          <w:rFonts w:cs="Calibri"/>
          <w:lang w:eastAsia="sk-SK"/>
        </w:rPr>
        <w:t>Pomoc pri s</w:t>
      </w:r>
      <w:r w:rsidRPr="00FB7722">
        <w:t>písaní žiadosti o osobný bankrot a dokladovanie sprievodnej dokumentácie. V prípade výzvy CPP - doplnenie chýbajúcich údajov, príp. dokumentácie.</w:t>
      </w:r>
    </w:p>
    <w:p w:rsidR="00AE7506" w:rsidRPr="00FB7722" w:rsidRDefault="00AE7506" w:rsidP="00AE7506">
      <w:pPr>
        <w:pStyle w:val="Odsekzoznamu"/>
        <w:numPr>
          <w:ilvl w:val="0"/>
          <w:numId w:val="25"/>
        </w:numPr>
        <w:spacing w:after="160" w:line="259" w:lineRule="auto"/>
        <w:ind w:left="360"/>
        <w:contextualSpacing/>
        <w:jc w:val="both"/>
      </w:pPr>
      <w:r w:rsidRPr="00FB7722">
        <w:rPr>
          <w:rFonts w:cs="Calibri"/>
          <w:lang w:eastAsia="sk-SK"/>
        </w:rPr>
        <w:t xml:space="preserve">Sprevádzanie a motivovanie klienta procesom oddlženia a procesom splatenia pohľadávky voči CPP </w:t>
      </w:r>
      <w:r w:rsidRPr="00FB7722">
        <w:t>a iné poradenstvo.</w:t>
      </w:r>
    </w:p>
    <w:p w:rsidR="00AE7506" w:rsidRPr="00FB7722" w:rsidRDefault="00AE7506" w:rsidP="00AE7506">
      <w:pPr>
        <w:pStyle w:val="Odsekzoznamu"/>
        <w:numPr>
          <w:ilvl w:val="0"/>
          <w:numId w:val="25"/>
        </w:numPr>
        <w:spacing w:after="160" w:line="259" w:lineRule="auto"/>
        <w:ind w:left="360"/>
        <w:contextualSpacing/>
        <w:jc w:val="both"/>
      </w:pPr>
      <w:r w:rsidRPr="00FB7722">
        <w:t>Komunikácia s príslušnými exekútorskými úradmi (doplnenie chýbajúcich informácií, ktoré neboli zrejmé z pôvodnej dokumentácie).</w:t>
      </w:r>
    </w:p>
    <w:p w:rsidR="00AE7506" w:rsidRPr="00FB7722" w:rsidRDefault="00AE7506" w:rsidP="00AE7506">
      <w:pPr>
        <w:pStyle w:val="Odsekzoznamu"/>
        <w:numPr>
          <w:ilvl w:val="0"/>
          <w:numId w:val="25"/>
        </w:numPr>
        <w:spacing w:after="160" w:line="259" w:lineRule="auto"/>
        <w:ind w:left="360"/>
        <w:contextualSpacing/>
        <w:jc w:val="both"/>
      </w:pPr>
      <w:r w:rsidRPr="00FB7722">
        <w:t>Komunikácia so sociálnou poisťovňou (potvrdenie o dobách poistenia - prehľad zamestnávateľov a evidencie a pod.) a s </w:t>
      </w:r>
      <w:proofErr w:type="spellStart"/>
      <w:r w:rsidRPr="00FB7722">
        <w:t>UPSVaR</w:t>
      </w:r>
      <w:proofErr w:type="spellEnd"/>
      <w:r w:rsidRPr="00FB7722">
        <w:t xml:space="preserve"> (potvrdenie o jednotlivých dobách, kedy bol klient vedený v evidencii). </w:t>
      </w:r>
    </w:p>
    <w:p w:rsidR="00AE7506" w:rsidRPr="00FB7722" w:rsidRDefault="00AE7506" w:rsidP="00AE7506">
      <w:pPr>
        <w:pStyle w:val="Odsekzoznamu"/>
        <w:numPr>
          <w:ilvl w:val="0"/>
          <w:numId w:val="25"/>
        </w:numPr>
        <w:spacing w:after="160" w:line="259" w:lineRule="auto"/>
        <w:ind w:left="360"/>
        <w:contextualSpacing/>
        <w:jc w:val="both"/>
      </w:pPr>
      <w:r w:rsidRPr="00FB7722">
        <w:lastRenderedPageBreak/>
        <w:t>Podpísanie zmlúv s CPP (na matrike).</w:t>
      </w:r>
    </w:p>
    <w:p w:rsidR="00AE7506" w:rsidRPr="00FB7722" w:rsidRDefault="00AE7506" w:rsidP="00AE7506">
      <w:pPr>
        <w:pStyle w:val="Odsekzoznamu"/>
        <w:numPr>
          <w:ilvl w:val="0"/>
          <w:numId w:val="25"/>
        </w:numPr>
        <w:spacing w:after="160" w:line="259" w:lineRule="auto"/>
        <w:ind w:left="360"/>
        <w:contextualSpacing/>
        <w:jc w:val="both"/>
      </w:pPr>
      <w:r w:rsidRPr="00FB7722">
        <w:t>Po zverejnení zmlúv komunikácia s prideleným správcom osobného bankrotu / následná komunikácia s exekútormi.</w:t>
      </w:r>
    </w:p>
    <w:p w:rsidR="00AE7506" w:rsidRPr="00FB7722" w:rsidRDefault="00AE7506" w:rsidP="00AE7506">
      <w:r w:rsidRPr="00FB7722">
        <w:t>B) Téma exekučné konania</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Oboznámenie sa s obsahom podkladov a ich kompletizácia (Upovedomenie o začatí exekúcie – kľúčový dokument; spotrebiteľská zmluva alebo úver, ktoré predchádzali exekúcií; doplňujúce podklady – potvrdenia o zaplatení dlžnej čiastky, alebo časti dlhu a pod.).</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 xml:space="preserve">Stanovenie/výber vhodného postupu bránenia sa proti exekúcií vzhľadom na situáciu klienta – námietka proti exekúcií, návrh na odklad, zastavenie exekúcie atď. príp. </w:t>
      </w:r>
      <w:r w:rsidRPr="00FB7722">
        <w:t>sprostredkovanie poradenstva v tejto veci a následné distribuovanie klienta na CPP.</w:t>
      </w:r>
    </w:p>
    <w:p w:rsidR="00AE7506" w:rsidRPr="00FB7722" w:rsidRDefault="00AE7506" w:rsidP="00AE7506">
      <w:pPr>
        <w:pStyle w:val="Odsekzoznamu"/>
        <w:numPr>
          <w:ilvl w:val="0"/>
          <w:numId w:val="26"/>
        </w:numPr>
        <w:spacing w:after="160" w:line="259" w:lineRule="auto"/>
        <w:ind w:left="360"/>
        <w:contextualSpacing/>
      </w:pPr>
      <w:r w:rsidRPr="00FB7722">
        <w:t xml:space="preserve">Sprevádzanie klienta v ďalšom postupe na základe právneho poradenstva. </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Informovanie klienta a pomoc pri plnení si povinností vyplývajúcich z exekúcie (napr. vyhlásenie o majetkových pomeroch a pod.).</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Informovanie klienta o tom, ktoré entity (napr. dávky, časť mzdy) nie sú postihnuteľné exekúciou.</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Spísanie Vyhlásenia povinného podľa paragrafu 104 ods. 2 Exekučného poriadku o zasielaní mzdy a iných príjmov na účet zablokovaný exekúciou s cieľom odblokovania peňazí na bankovom účte, alebo s cieľom získať späť peniaze, na ktoré exekútor nemal nárok; za týmto účelom spolupráca a komunikácia s bankou a s exekútorským úradom.</w:t>
      </w:r>
    </w:p>
    <w:p w:rsidR="00AE7506" w:rsidRPr="00FB7722" w:rsidRDefault="00AE7506" w:rsidP="00AE7506">
      <w:pPr>
        <w:pStyle w:val="Odsekzoznamu"/>
        <w:numPr>
          <w:ilvl w:val="0"/>
          <w:numId w:val="26"/>
        </w:numPr>
        <w:spacing w:after="0" w:line="240" w:lineRule="auto"/>
        <w:ind w:left="360"/>
        <w:contextualSpacing/>
        <w:jc w:val="both"/>
        <w:rPr>
          <w:rFonts w:cs="Calibri"/>
          <w:iCs/>
          <w:lang w:eastAsia="sk-SK"/>
        </w:rPr>
      </w:pPr>
      <w:r w:rsidRPr="00FB7722">
        <w:rPr>
          <w:rFonts w:cs="Calibri"/>
          <w:iCs/>
          <w:lang w:eastAsia="sk-SK"/>
        </w:rPr>
        <w:t>Dohodnutie splátkového kalendára s veriteľom/exekútorom a následné sprevádzanie klienta procesom splácania.</w:t>
      </w:r>
    </w:p>
    <w:p w:rsidR="00AE7506" w:rsidRPr="00FB7722" w:rsidRDefault="00AE7506" w:rsidP="00AE7506"/>
    <w:p w:rsidR="00AE7506" w:rsidRPr="00FB7722" w:rsidRDefault="00AE7506" w:rsidP="00AE7506">
      <w:r w:rsidRPr="00FB7722">
        <w:t>C )Téma spotrebiteľské úvery:</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Poradenstvo v prípade potreby úveru pre klienta (zváženie všetkých možností a rozhodnutie sa pre najvhodnejšie riešenie)  ako prevencia </w:t>
      </w:r>
      <w:r w:rsidRPr="00FB7722">
        <w:rPr>
          <w:color w:val="000000"/>
        </w:rPr>
        <w:t>pred nespadnutím do dlhov a exekučných konaní.</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Kompletizácia potrebných dokladov / podkladov k uzavretej spotrebiteľskej zmluve (zmluvy, poštová dokumentácia, </w:t>
      </w:r>
      <w:r w:rsidRPr="00FB7722">
        <w:rPr>
          <w:rFonts w:cs="Calibri"/>
          <w:lang w:eastAsia="sk-SK"/>
        </w:rPr>
        <w:t>doplňujúce informácie o počte zaplatených splátok; sume zaplatenej bankovej/nebankovej spoločnosti; výške dlžnej čiastky; oboznámenie sa s obsahom doplňujúcej dokumentácie – výzvy na zaplatenie a pod.</w:t>
      </w:r>
      <w:r w:rsidRPr="00FB7722">
        <w:t>).</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Komunikácia s </w:t>
      </w:r>
      <w:proofErr w:type="spellStart"/>
      <w:r w:rsidRPr="00FB7722">
        <w:rPr>
          <w:rFonts w:cs="Calibri"/>
          <w:lang w:eastAsia="sk-SK"/>
        </w:rPr>
        <w:t>ne</w:t>
      </w:r>
      <w:proofErr w:type="spellEnd"/>
      <w:r w:rsidRPr="00FB7722">
        <w:rPr>
          <w:rFonts w:cs="Calibri"/>
          <w:lang w:eastAsia="sk-SK"/>
        </w:rPr>
        <w:t>/bankovou spoločnosťou s cieľom doplnenia chýbajúcej dokumentácie</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Posúdenie podmienok v spotrebiteľskej zmluve – či má zmluva všetky potrebné náležitosti a či dohodnuté podmienky spĺňajú rámce prijateľnosti podmienok z pohľadu zákona o spotrebiteľských úveroch.</w:t>
      </w:r>
    </w:p>
    <w:p w:rsidR="00AE7506" w:rsidRPr="00FB7722" w:rsidRDefault="00AE7506" w:rsidP="00AE7506">
      <w:pPr>
        <w:pStyle w:val="Odsekzoznamu"/>
        <w:numPr>
          <w:ilvl w:val="0"/>
          <w:numId w:val="27"/>
        </w:numPr>
        <w:spacing w:after="0" w:line="240" w:lineRule="auto"/>
        <w:ind w:left="360"/>
        <w:contextualSpacing/>
        <w:jc w:val="both"/>
      </w:pPr>
      <w:r w:rsidRPr="00FB7722">
        <w:rPr>
          <w:rFonts w:cs="Calibri"/>
          <w:lang w:eastAsia="sk-SK"/>
        </w:rPr>
        <w:t>Zaslanie podkladov na Komisiu pre posudzovanie neprijateľných podmienok v spotrebiteľských zmluvách (Ministerstvo spravodlivosti SR).</w:t>
      </w:r>
    </w:p>
    <w:p w:rsidR="00AE7506" w:rsidRPr="00FB7722" w:rsidRDefault="00AE7506" w:rsidP="00AE7506">
      <w:pPr>
        <w:pStyle w:val="Odsekzoznamu"/>
        <w:numPr>
          <w:ilvl w:val="0"/>
          <w:numId w:val="27"/>
        </w:numPr>
        <w:spacing w:after="0" w:line="240" w:lineRule="auto"/>
        <w:ind w:left="360"/>
        <w:contextualSpacing/>
        <w:jc w:val="both"/>
        <w:rPr>
          <w:rFonts w:cs="Calibri"/>
          <w:lang w:eastAsia="sk-SK"/>
        </w:rPr>
      </w:pPr>
      <w:r w:rsidRPr="00FB7722">
        <w:rPr>
          <w:rFonts w:cs="Calibri"/>
          <w:lang w:eastAsia="sk-SK"/>
        </w:rPr>
        <w:t xml:space="preserve">V prípade odpovede z MS SR, v ktorej bola vyjadrená pochybnosť o zákonnosti podmienok v spotrebiteľskej zmluve  – komunikácia s bankovou/nebankovou spoločnosťou - mimosúdna dohoda, </w:t>
      </w:r>
      <w:proofErr w:type="spellStart"/>
      <w:r w:rsidRPr="00FB7722">
        <w:rPr>
          <w:rFonts w:cs="Calibri"/>
          <w:lang w:eastAsia="sk-SK"/>
        </w:rPr>
        <w:t>predžalobná</w:t>
      </w:r>
      <w:proofErr w:type="spellEnd"/>
      <w:r w:rsidRPr="00FB7722">
        <w:rPr>
          <w:rFonts w:cs="Calibri"/>
          <w:lang w:eastAsia="sk-SK"/>
        </w:rPr>
        <w:t xml:space="preserve"> výzva - pokus o zmier.</w:t>
      </w:r>
    </w:p>
    <w:p w:rsidR="00AE7506" w:rsidRPr="00FB7722" w:rsidRDefault="00AE7506" w:rsidP="00AE7506">
      <w:pPr>
        <w:pStyle w:val="Odsekzoznamu"/>
        <w:numPr>
          <w:ilvl w:val="0"/>
          <w:numId w:val="27"/>
        </w:numPr>
        <w:spacing w:after="160" w:line="259" w:lineRule="auto"/>
        <w:ind w:left="360"/>
        <w:contextualSpacing/>
        <w:jc w:val="both"/>
      </w:pPr>
      <w:r w:rsidRPr="00FB7722">
        <w:t xml:space="preserve">Spísanie návrhu na žalobu / alebo kompletizácia podkladov pre Centrum právnej pomoci a následná žaloba </w:t>
      </w:r>
      <w:r w:rsidRPr="00FB7722">
        <w:rPr>
          <w:rFonts w:cs="Calibri"/>
          <w:lang w:eastAsia="sk-SK"/>
        </w:rPr>
        <w:t xml:space="preserve">bankovej/nebankovej spoločnosti </w:t>
      </w:r>
      <w:r w:rsidRPr="00FB7722">
        <w:t>prostredníctvom tohto subjektu.</w:t>
      </w:r>
    </w:p>
    <w:p w:rsidR="00AE7506" w:rsidRPr="00FB7722" w:rsidRDefault="00AE7506" w:rsidP="00AE7506">
      <w:pPr>
        <w:pStyle w:val="Odsekzoznamu"/>
        <w:numPr>
          <w:ilvl w:val="0"/>
          <w:numId w:val="27"/>
        </w:numPr>
        <w:spacing w:after="0" w:line="240" w:lineRule="auto"/>
        <w:ind w:left="360"/>
        <w:contextualSpacing/>
        <w:jc w:val="both"/>
      </w:pPr>
      <w:r w:rsidRPr="00FB7722">
        <w:rPr>
          <w:rFonts w:cs="Calibri"/>
          <w:lang w:eastAsia="sk-SK"/>
        </w:rPr>
        <w:t xml:space="preserve">Príprava žaloby v prípade neúspešnej mimosúdnej dohody – či už v spolupráci s inými organizáciami (napr. Fénix, CPP) alebo samostatne a </w:t>
      </w:r>
      <w:r w:rsidRPr="00FB7722">
        <w:t>príprava klientov respektíve splnomocnených osôb (rodinní príslušníci a pod.) na súdne pojednávanie.</w:t>
      </w:r>
    </w:p>
    <w:p w:rsidR="00AE7506" w:rsidRPr="00FB7722" w:rsidRDefault="00AE7506" w:rsidP="00AE7506">
      <w:pPr>
        <w:pStyle w:val="Odsekzoznamu"/>
        <w:numPr>
          <w:ilvl w:val="0"/>
          <w:numId w:val="27"/>
        </w:numPr>
        <w:spacing w:after="160" w:line="259" w:lineRule="auto"/>
        <w:ind w:left="360"/>
        <w:contextualSpacing/>
        <w:jc w:val="both"/>
      </w:pPr>
      <w:r w:rsidRPr="00FB7722">
        <w:t>Sprevádzanie klientov / splnomocnených osôb na súdne pojednávanie/a respektíve zastupovanie klientov pred súdom.</w:t>
      </w:r>
    </w:p>
    <w:p w:rsidR="00AE7506" w:rsidRPr="00FB7722" w:rsidRDefault="00AE7506" w:rsidP="000E15A9">
      <w:pPr>
        <w:spacing w:after="0" w:line="240" w:lineRule="auto"/>
        <w:jc w:val="both"/>
        <w:rPr>
          <w:rFonts w:cs="Calibri"/>
          <w:b/>
          <w:u w:val="single"/>
        </w:rPr>
      </w:pPr>
    </w:p>
    <w:p w:rsidR="000E15A9" w:rsidRPr="00FB7722" w:rsidRDefault="0003036A" w:rsidP="000E15A9">
      <w:pPr>
        <w:spacing w:after="0" w:line="240" w:lineRule="auto"/>
        <w:jc w:val="both"/>
        <w:rPr>
          <w:rFonts w:cs="Calibri"/>
          <w:b/>
          <w:u w:val="single"/>
        </w:rPr>
      </w:pPr>
      <w:r w:rsidRPr="00FB7722">
        <w:rPr>
          <w:rFonts w:cs="Calibri"/>
          <w:b/>
          <w:u w:val="single"/>
        </w:rPr>
        <w:t>Rámcový p</w:t>
      </w:r>
      <w:r w:rsidR="000E15A9" w:rsidRPr="00FB7722">
        <w:rPr>
          <w:rFonts w:cs="Calibri"/>
          <w:b/>
          <w:u w:val="single"/>
        </w:rPr>
        <w:t xml:space="preserve">opis pracovných činností: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aktívne vyhľadávanie a kontaktovanie osôb  v  spolupráci s TSP, TP s cieľom sprístupnenia činností v prospech oddlžovania;</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poskytovanie základného a špecializovaného poradenstva v oblasti financií, činnosti v prospech presadzovania práv  a právom chránených záujmov znevýhodnených skupín obyvateľov  v oblasti financií;</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analýza sociálnej, finančnej situácie  a problému človeka, individuálne plánovanie riešenia identifikovaného finančného problému človeka,  činnosti a intervencie v oblasti oddlžovania klientov (spotrebiteľské úvery, exekučné konania, osobný bankrot);</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 xml:space="preserve">zmocňovanie a motivácia  človeka v súvislosti s finančnou disciplínou;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spolupráca a kooperácia s inštitúciami a organizáciami: MS SR, Centrum právnej pomoci, Exekútorské úrady, UPSVR, Sociálna poisťovňa, matriky a etc.;</w:t>
      </w:r>
    </w:p>
    <w:p w:rsidR="000E15A9" w:rsidRPr="00FB7722" w:rsidRDefault="000E15A9" w:rsidP="000E15A9">
      <w:pPr>
        <w:numPr>
          <w:ilvl w:val="0"/>
          <w:numId w:val="16"/>
        </w:numPr>
        <w:spacing w:after="0" w:line="240" w:lineRule="auto"/>
        <w:ind w:left="284" w:hanging="284"/>
        <w:jc w:val="both"/>
        <w:rPr>
          <w:rFonts w:cs="Calibri"/>
        </w:rPr>
      </w:pPr>
      <w:proofErr w:type="spellStart"/>
      <w:r w:rsidRPr="00FB7722">
        <w:rPr>
          <w:rFonts w:cs="Calibri"/>
        </w:rPr>
        <w:t>technicko</w:t>
      </w:r>
      <w:proofErr w:type="spellEnd"/>
      <w:r w:rsidRPr="00FB7722">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Pr="00FB7722" w:rsidRDefault="000E15A9" w:rsidP="000E15A9">
      <w:pPr>
        <w:spacing w:after="0" w:line="240" w:lineRule="auto"/>
        <w:rPr>
          <w:rFonts w:cs="Calibri"/>
          <w:b/>
        </w:rPr>
      </w:pPr>
    </w:p>
    <w:p w:rsidR="000E15A9" w:rsidRPr="00FB7722" w:rsidRDefault="000E15A9" w:rsidP="000E15A9">
      <w:pPr>
        <w:spacing w:after="0" w:line="240" w:lineRule="auto"/>
        <w:rPr>
          <w:rFonts w:cs="Calibri"/>
          <w:u w:val="single"/>
        </w:rPr>
      </w:pPr>
      <w:r w:rsidRPr="00FB7722">
        <w:rPr>
          <w:rFonts w:cs="Calibri"/>
          <w:b/>
          <w:u w:val="single"/>
        </w:rPr>
        <w:t>Zdravotná spôsobilosť:</w:t>
      </w:r>
      <w:r w:rsidRPr="00FB7722">
        <w:rPr>
          <w:rFonts w:cs="Calibri"/>
          <w:u w:val="single"/>
        </w:rPr>
        <w:t xml:space="preserve"> </w:t>
      </w:r>
    </w:p>
    <w:p w:rsidR="000E15A9" w:rsidRPr="00FB7722" w:rsidRDefault="000E15A9" w:rsidP="000E15A9">
      <w:pPr>
        <w:numPr>
          <w:ilvl w:val="0"/>
          <w:numId w:val="16"/>
        </w:numPr>
        <w:spacing w:after="0" w:line="240" w:lineRule="auto"/>
        <w:ind w:left="284" w:hanging="284"/>
        <w:jc w:val="both"/>
        <w:rPr>
          <w:rFonts w:cs="Calibri"/>
        </w:rPr>
      </w:pPr>
      <w:r w:rsidRPr="00FB7722">
        <w:rPr>
          <w:rFonts w:cs="Calibri"/>
        </w:rPr>
        <w:t>schopnosť samostatne , resp. v spolupráci s TSP, TP vykonávať prácu v teréne</w:t>
      </w:r>
      <w:r w:rsidRPr="00FB7722">
        <w:rPr>
          <w:rFonts w:cs="Calibri"/>
          <w:b/>
        </w:rPr>
        <w:t>.</w:t>
      </w:r>
    </w:p>
    <w:p w:rsidR="000E15A9" w:rsidRPr="00FB7722" w:rsidRDefault="000E15A9" w:rsidP="000E15A9">
      <w:pPr>
        <w:pStyle w:val="Odsekzoznamu"/>
        <w:spacing w:after="0" w:line="240" w:lineRule="auto"/>
        <w:ind w:left="720"/>
        <w:jc w:val="both"/>
        <w:rPr>
          <w:rFonts w:cs="Calibri"/>
          <w:b/>
        </w:rPr>
      </w:pPr>
    </w:p>
    <w:p w:rsidR="008114EB" w:rsidRPr="00FB7722" w:rsidRDefault="00664015" w:rsidP="008114EB">
      <w:pPr>
        <w:pStyle w:val="Odsekzoznamu"/>
        <w:spacing w:after="0" w:line="240" w:lineRule="auto"/>
        <w:ind w:left="0"/>
        <w:jc w:val="both"/>
        <w:rPr>
          <w:rFonts w:cs="Calibri"/>
          <w:b/>
          <w:u w:val="single"/>
        </w:rPr>
      </w:pPr>
      <w:r w:rsidRPr="00FB7722">
        <w:rPr>
          <w:rFonts w:cs="Calibri"/>
          <w:b/>
          <w:highlight w:val="cyan"/>
          <w:u w:val="single"/>
        </w:rPr>
        <w:t xml:space="preserve">3. </w:t>
      </w:r>
      <w:r w:rsidR="008114EB" w:rsidRPr="00FB7722">
        <w:rPr>
          <w:rFonts w:cs="Calibri"/>
          <w:b/>
          <w:highlight w:val="cyan"/>
          <w:u w:val="single"/>
        </w:rPr>
        <w:t>ODBORNÝ PRACOVNÍK PRE OBLASŤ ZAMESTNANIA</w:t>
      </w:r>
    </w:p>
    <w:p w:rsidR="000E15A9" w:rsidRPr="00FB7722" w:rsidRDefault="000E15A9" w:rsidP="000E15A9">
      <w:pPr>
        <w:spacing w:after="0" w:line="240" w:lineRule="auto"/>
        <w:jc w:val="both"/>
        <w:rPr>
          <w:rFonts w:cs="Calibri"/>
          <w:b/>
        </w:rPr>
      </w:pPr>
    </w:p>
    <w:p w:rsidR="000E15A9" w:rsidRPr="00FB7722" w:rsidRDefault="000E15A9" w:rsidP="000E15A9">
      <w:pPr>
        <w:spacing w:after="0" w:line="240" w:lineRule="auto"/>
        <w:jc w:val="both"/>
        <w:rPr>
          <w:rFonts w:cs="Calibri"/>
          <w:b/>
          <w:u w:val="single"/>
        </w:rPr>
      </w:pPr>
      <w:r w:rsidRPr="00FB7722">
        <w:rPr>
          <w:rFonts w:cs="Calibri"/>
          <w:b/>
          <w:u w:val="single"/>
        </w:rPr>
        <w:t>Vzdelanie:</w:t>
      </w:r>
    </w:p>
    <w:p w:rsidR="000E15A9" w:rsidRDefault="000E15A9" w:rsidP="000E15A9">
      <w:pPr>
        <w:numPr>
          <w:ilvl w:val="0"/>
          <w:numId w:val="16"/>
        </w:numPr>
        <w:spacing w:after="0" w:line="240" w:lineRule="auto"/>
        <w:ind w:left="284" w:hanging="284"/>
        <w:jc w:val="both"/>
        <w:rPr>
          <w:rFonts w:cs="Calibri"/>
        </w:rPr>
      </w:pPr>
      <w:r>
        <w:rPr>
          <w:rFonts w:cs="Calibri"/>
        </w:rPr>
        <w:t>ukončené VŠ vzdelanie II. stupňa v odbore sociálna práca, psychológia, právo,  pedagogika  a iné humanitné a sociálne vedy.</w:t>
      </w:r>
    </w:p>
    <w:p w:rsidR="000E15A9" w:rsidRDefault="000E15A9" w:rsidP="000E15A9">
      <w:pPr>
        <w:spacing w:after="0" w:line="240" w:lineRule="auto"/>
        <w:contextualSpacing/>
        <w:rPr>
          <w:rFonts w:cs="Calibri"/>
          <w:b/>
        </w:rPr>
      </w:pPr>
    </w:p>
    <w:p w:rsidR="000E15A9" w:rsidRPr="0003036A" w:rsidRDefault="000E15A9" w:rsidP="000E15A9">
      <w:pPr>
        <w:spacing w:after="0" w:line="240" w:lineRule="auto"/>
        <w:jc w:val="both"/>
        <w:rPr>
          <w:rFonts w:cs="Calibri"/>
          <w:b/>
          <w:u w:val="single"/>
        </w:rPr>
      </w:pPr>
      <w:r w:rsidRPr="0003036A">
        <w:rPr>
          <w:rFonts w:cs="Calibri"/>
          <w:b/>
          <w:u w:val="single"/>
        </w:rPr>
        <w:t>Kvalifikačné predpoklady :</w:t>
      </w:r>
    </w:p>
    <w:p w:rsidR="000E15A9" w:rsidRDefault="000E15A9" w:rsidP="000E15A9">
      <w:pPr>
        <w:numPr>
          <w:ilvl w:val="0"/>
          <w:numId w:val="16"/>
        </w:numPr>
        <w:spacing w:after="0" w:line="240" w:lineRule="auto"/>
        <w:ind w:left="284" w:hanging="284"/>
        <w:jc w:val="both"/>
        <w:rPr>
          <w:rFonts w:cs="Calibri"/>
        </w:rPr>
      </w:pPr>
      <w:r>
        <w:rPr>
          <w:rFonts w:cs="Calibri"/>
        </w:rPr>
        <w:t>minimálne 5  (päť) rokov pracovných skúseností;</w:t>
      </w:r>
    </w:p>
    <w:p w:rsidR="000E15A9" w:rsidRDefault="000E15A9" w:rsidP="000E15A9">
      <w:pPr>
        <w:numPr>
          <w:ilvl w:val="0"/>
          <w:numId w:val="16"/>
        </w:numPr>
        <w:spacing w:after="0" w:line="240" w:lineRule="auto"/>
        <w:ind w:left="284" w:hanging="284"/>
        <w:jc w:val="both"/>
        <w:rPr>
          <w:rFonts w:cs="Calibri"/>
        </w:rPr>
      </w:pPr>
      <w:r>
        <w:rPr>
          <w:rFonts w:cs="Calibri"/>
        </w:rPr>
        <w:t>preukázateľná pracovná skúsenosť v trvaní minimálne 1 (jeden) rok v oblasti podporovaného zamestnávania osôb pochádzajúcich z MRK, ľudí bez domova, resp. iných nízkopríjmových skupín;</w:t>
      </w:r>
    </w:p>
    <w:p w:rsidR="000E15A9" w:rsidRDefault="000E15A9" w:rsidP="000E15A9">
      <w:pPr>
        <w:numPr>
          <w:ilvl w:val="0"/>
          <w:numId w:val="16"/>
        </w:numPr>
        <w:spacing w:after="0" w:line="240" w:lineRule="auto"/>
        <w:ind w:left="284" w:hanging="284"/>
        <w:jc w:val="both"/>
        <w:rPr>
          <w:rFonts w:cs="Calibri"/>
        </w:rPr>
      </w:pPr>
      <w:r>
        <w:rPr>
          <w:rFonts w:cs="Calibri"/>
        </w:rPr>
        <w:t>preukázateľná účasť na školeniach a vzdelávacích aktivitách v oblasti individuálneho a skupinového poradenstva, alebo  pracovného a kariér</w:t>
      </w:r>
      <w:r w:rsidR="005F71D2">
        <w:rPr>
          <w:rFonts w:cs="Calibri"/>
        </w:rPr>
        <w:t>ne</w:t>
      </w:r>
      <w:r>
        <w:rPr>
          <w:rFonts w:cs="Calibri"/>
        </w:rPr>
        <w:t xml:space="preserve">ho poradenstva, koučingu, </w:t>
      </w:r>
      <w:proofErr w:type="spellStart"/>
      <w:r>
        <w:rPr>
          <w:rFonts w:cs="Calibri"/>
        </w:rPr>
        <w:t>mentoringu</w:t>
      </w:r>
      <w:proofErr w:type="spellEnd"/>
      <w:r>
        <w:rPr>
          <w:rFonts w:cs="Calibri"/>
        </w:rPr>
        <w:t>, supervízie, resp. relevantných kurzoch a školeniach  pre pracovníkov v pomáhajúcich profesiách v minimálnom rozsahu 40 hodín.</w:t>
      </w:r>
    </w:p>
    <w:p w:rsidR="000E15A9" w:rsidRPr="0003036A" w:rsidRDefault="000E15A9" w:rsidP="000E15A9">
      <w:pPr>
        <w:spacing w:after="0" w:line="240" w:lineRule="auto"/>
        <w:contextualSpacing/>
        <w:rPr>
          <w:rFonts w:cs="Calibri"/>
          <w:b/>
          <w:u w:val="single"/>
        </w:rPr>
      </w:pPr>
    </w:p>
    <w:p w:rsidR="000E15A9" w:rsidRPr="0003036A" w:rsidRDefault="000E15A9" w:rsidP="000E15A9">
      <w:pPr>
        <w:pStyle w:val="Odsekzoznamu"/>
        <w:spacing w:after="0" w:line="240" w:lineRule="auto"/>
        <w:ind w:left="0"/>
        <w:jc w:val="both"/>
        <w:rPr>
          <w:rFonts w:cs="Calibri"/>
          <w:b/>
          <w:u w:val="single"/>
        </w:rPr>
      </w:pPr>
      <w:r w:rsidRPr="0003036A">
        <w:rPr>
          <w:rFonts w:cs="Calibri"/>
          <w:b/>
          <w:bCs/>
          <w:u w:val="single"/>
          <w:lang w:eastAsia="x-none"/>
        </w:rPr>
        <w:t xml:space="preserve">Výberové kritériá pre pozíciu - </w:t>
      </w:r>
      <w:r w:rsidRPr="0003036A">
        <w:rPr>
          <w:rFonts w:cs="Calibri"/>
          <w:b/>
          <w:u w:val="single"/>
        </w:rPr>
        <w:t>Odborný pracovník pre oblasť zamestnania</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Pracovné skúsenosti, prax v oblasti podporovaného zamestnávania osôb z radov MRK, ľudí bez domova, resp. iných nízkopríjmové skupín (zohľadňuje sa napríklad dĺžka praxe, druh vykonávanej práce a dosiahnuté výsledky).</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Absolvované vzdelávanie, ktorého cieľom je priebežné udržiavanie, zdokonaľovanie a dopĺňanie požadovaných vedomostí a schopností, potrebných na vykonávanie pracovných činností v oblasti zamestnanosti, konkrétne pracovného a</w:t>
      </w:r>
      <w:r w:rsidR="005F71D2">
        <w:rPr>
          <w:rFonts w:cs="Calibri"/>
        </w:rPr>
        <w:t> </w:t>
      </w:r>
      <w:r>
        <w:rPr>
          <w:rFonts w:cs="Calibri"/>
        </w:rPr>
        <w:t>kariér</w:t>
      </w:r>
      <w:r w:rsidR="005F71D2">
        <w:rPr>
          <w:rFonts w:cs="Calibri"/>
        </w:rPr>
        <w:t xml:space="preserve">neho </w:t>
      </w:r>
      <w:r>
        <w:rPr>
          <w:rFonts w:cs="Calibri"/>
        </w:rPr>
        <w:t xml:space="preserve">poradenstva, individuálneho a skupinového poradenstva, koučingu, </w:t>
      </w:r>
      <w:proofErr w:type="spellStart"/>
      <w:r>
        <w:rPr>
          <w:rFonts w:cs="Calibri"/>
        </w:rPr>
        <w:t>mentoringu</w:t>
      </w:r>
      <w:proofErr w:type="spellEnd"/>
      <w:r>
        <w:rPr>
          <w:rFonts w:cs="Calibri"/>
        </w:rPr>
        <w:t>, supervízie, resp. relevantných kurzov a školení pre pracovníkov v pomáhajúcich profesiách (zohľadňuje sa rozsah vzdelávania, zameranie vzdelávania, získané certifikáty a podobne).</w:t>
      </w:r>
    </w:p>
    <w:p w:rsidR="000E15A9" w:rsidRDefault="000E15A9" w:rsidP="000E15A9">
      <w:pPr>
        <w:numPr>
          <w:ilvl w:val="0"/>
          <w:numId w:val="21"/>
        </w:numPr>
        <w:spacing w:after="0" w:line="240" w:lineRule="auto"/>
        <w:ind w:left="567" w:hanging="283"/>
        <w:jc w:val="both"/>
        <w:rPr>
          <w:rFonts w:cs="Calibri"/>
        </w:rPr>
      </w:pPr>
      <w:r>
        <w:rPr>
          <w:rFonts w:cs="Calibri"/>
        </w:rPr>
        <w:t>Odporúčania a pracovné hodnotenie od predchádzajúcich zamestnávateľov alebo organizácií, s ktorými uchádzač spolupracoval.</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t>Osobnostné predpoklady (</w:t>
      </w:r>
      <w:proofErr w:type="spellStart"/>
      <w:r>
        <w:rPr>
          <w:rFonts w:cs="Calibri"/>
        </w:rPr>
        <w:t>proaktívnosť</w:t>
      </w:r>
      <w:proofErr w:type="spellEnd"/>
      <w:r>
        <w:rPr>
          <w:rFonts w:cs="Calibri"/>
        </w:rPr>
        <w:t>, schopnosť pracovať samostatne aj v spolupráci so zamestnávateľmi, pracovnými agentúrami, samosprávami, odbornými školami,  TSP a TP,  flexibilita, zodpovednosť, komunikačné zručnosti).</w:t>
      </w:r>
    </w:p>
    <w:p w:rsidR="000E15A9" w:rsidRDefault="000E15A9" w:rsidP="000E15A9">
      <w:pPr>
        <w:pStyle w:val="Odsekzoznamu"/>
        <w:numPr>
          <w:ilvl w:val="0"/>
          <w:numId w:val="21"/>
        </w:numPr>
        <w:spacing w:after="0" w:line="240" w:lineRule="auto"/>
        <w:ind w:left="567" w:hanging="283"/>
        <w:jc w:val="both"/>
        <w:rPr>
          <w:rFonts w:cs="Calibri"/>
        </w:rPr>
      </w:pPr>
      <w:r>
        <w:rPr>
          <w:rFonts w:cs="Calibri"/>
        </w:rPr>
        <w:lastRenderedPageBreak/>
        <w:t>Motivácia pre prácu s marginalizovanými skupinami.</w:t>
      </w:r>
    </w:p>
    <w:p w:rsidR="000E15A9" w:rsidRDefault="000E15A9" w:rsidP="000E15A9">
      <w:pPr>
        <w:spacing w:after="0" w:line="240" w:lineRule="auto"/>
        <w:contextualSpacing/>
        <w:rPr>
          <w:rFonts w:cs="Calibri"/>
          <w:b/>
        </w:rPr>
      </w:pPr>
    </w:p>
    <w:p w:rsidR="000E15A9" w:rsidRPr="0003036A" w:rsidRDefault="000E15A9" w:rsidP="000E15A9">
      <w:pPr>
        <w:spacing w:after="0" w:line="240" w:lineRule="auto"/>
        <w:contextualSpacing/>
        <w:rPr>
          <w:rFonts w:cs="Calibri"/>
          <w:b/>
          <w:u w:val="single"/>
        </w:rPr>
      </w:pPr>
      <w:r w:rsidRPr="0003036A">
        <w:rPr>
          <w:rFonts w:cs="Calibri"/>
          <w:b/>
          <w:u w:val="single"/>
        </w:rPr>
        <w:t>Popis pracovných činností:</w:t>
      </w:r>
    </w:p>
    <w:p w:rsidR="000E15A9" w:rsidRDefault="000E15A9" w:rsidP="000E15A9">
      <w:pPr>
        <w:numPr>
          <w:ilvl w:val="0"/>
          <w:numId w:val="16"/>
        </w:numPr>
        <w:spacing w:after="0" w:line="240" w:lineRule="auto"/>
        <w:ind w:left="284" w:hanging="284"/>
        <w:jc w:val="both"/>
        <w:rPr>
          <w:rFonts w:cs="Calibri"/>
        </w:rPr>
      </w:pPr>
      <w:r>
        <w:rPr>
          <w:rFonts w:cs="Calibri"/>
        </w:rPr>
        <w:t xml:space="preserve">aktívne vyhľadávanie a kontaktovanie osôb v  spolupráci s TSP, TP s cieľom zamestnania sa, udržania zamestnania, resp. zvýšenia šancí na trhu práce; </w:t>
      </w:r>
    </w:p>
    <w:p w:rsidR="000E15A9" w:rsidRDefault="000E15A9" w:rsidP="000E15A9">
      <w:pPr>
        <w:numPr>
          <w:ilvl w:val="0"/>
          <w:numId w:val="16"/>
        </w:numPr>
        <w:spacing w:after="0" w:line="240" w:lineRule="auto"/>
        <w:ind w:left="284" w:hanging="284"/>
        <w:jc w:val="both"/>
        <w:rPr>
          <w:rFonts w:cs="Calibri"/>
        </w:rPr>
      </w:pPr>
      <w:r>
        <w:rPr>
          <w:rFonts w:cs="Calibri"/>
        </w:rPr>
        <w:t>činnosti v prospech presadzovania práv  a právom chránených záujmov znevýhodnených skupín obyvateľov  v oblasti zamestnania sa  v lokalite, regióne;</w:t>
      </w:r>
    </w:p>
    <w:p w:rsidR="000E15A9" w:rsidRDefault="000E15A9" w:rsidP="000E15A9">
      <w:pPr>
        <w:numPr>
          <w:ilvl w:val="0"/>
          <w:numId w:val="16"/>
        </w:numPr>
        <w:spacing w:after="0" w:line="240" w:lineRule="auto"/>
        <w:ind w:left="284" w:hanging="284"/>
        <w:jc w:val="both"/>
        <w:rPr>
          <w:rFonts w:cs="Calibri"/>
        </w:rPr>
      </w:pPr>
      <w:r>
        <w:rPr>
          <w:rFonts w:cs="Calibri"/>
        </w:rPr>
        <w:t>aktívne vyhľadávanie a kontaktovanie potencionálnych zamestnávateľov a ich priebežné informovanie, motivovanie v prospech zamestnávania osôb z MRK, ľudí bez domova;</w:t>
      </w:r>
    </w:p>
    <w:p w:rsidR="000E15A9" w:rsidRDefault="000E15A9" w:rsidP="000E15A9">
      <w:pPr>
        <w:numPr>
          <w:ilvl w:val="0"/>
          <w:numId w:val="16"/>
        </w:numPr>
        <w:spacing w:after="0" w:line="240" w:lineRule="auto"/>
        <w:ind w:left="284" w:hanging="284"/>
        <w:jc w:val="both"/>
        <w:rPr>
          <w:rFonts w:cs="Calibri"/>
        </w:rPr>
      </w:pPr>
      <w:r>
        <w:rPr>
          <w:rFonts w:cs="Calibri"/>
        </w:rPr>
        <w:t>komunikácia so zamestnávateľom s cieľom uľahčenia procesu nástupu do práce, podpora klienta na pracovisku po dohode so zamestnávateľom, koučing na pracovisku;, pravidelná konzultácia so zamestnávateľmi v súvislosti s prevenciou predčasného  odchodu zo zamestnania;</w:t>
      </w:r>
    </w:p>
    <w:p w:rsidR="000E15A9" w:rsidRDefault="000E15A9" w:rsidP="000E15A9">
      <w:pPr>
        <w:numPr>
          <w:ilvl w:val="0"/>
          <w:numId w:val="16"/>
        </w:numPr>
        <w:spacing w:after="0" w:line="240" w:lineRule="auto"/>
        <w:ind w:left="284" w:hanging="284"/>
        <w:jc w:val="both"/>
        <w:rPr>
          <w:rFonts w:cs="Calibri"/>
        </w:rPr>
      </w:pPr>
      <w:r>
        <w:rPr>
          <w:rFonts w:cs="Calibri"/>
        </w:rPr>
        <w:t xml:space="preserve">vzdelávacie aktivity individuálnou  a skupinovou formou pre zamestnávateľov s cieľom </w:t>
      </w:r>
      <w:proofErr w:type="spellStart"/>
      <w:r>
        <w:rPr>
          <w:rFonts w:cs="Calibri"/>
        </w:rPr>
        <w:t>scitlivovania</w:t>
      </w:r>
      <w:proofErr w:type="spellEnd"/>
      <w:r>
        <w:rPr>
          <w:rFonts w:cs="Calibri"/>
        </w:rPr>
        <w:t xml:space="preserve"> aktérov vo vzťahu k ľuďom zo sociálne znevýhodneného prostredia a zefektívnenie vzájomnej komunikácie;</w:t>
      </w:r>
    </w:p>
    <w:p w:rsidR="000E15A9" w:rsidRDefault="000E15A9" w:rsidP="000E15A9">
      <w:pPr>
        <w:numPr>
          <w:ilvl w:val="0"/>
          <w:numId w:val="16"/>
        </w:numPr>
        <w:spacing w:after="0" w:line="240" w:lineRule="auto"/>
        <w:ind w:left="284" w:hanging="284"/>
        <w:jc w:val="both"/>
        <w:rPr>
          <w:rFonts w:cs="Calibri"/>
        </w:rPr>
      </w:pPr>
      <w:r>
        <w:rPr>
          <w:rFonts w:cs="Calibri"/>
        </w:rPr>
        <w:t>sociálna analýza celkovej situácie človeka a tvorba individuálnych krokov rozvoja sociálnych zručností a kompetencií v súvislosti so zamestnaním sa;</w:t>
      </w:r>
    </w:p>
    <w:p w:rsidR="000E15A9" w:rsidRDefault="000E15A9" w:rsidP="000E15A9">
      <w:pPr>
        <w:numPr>
          <w:ilvl w:val="0"/>
          <w:numId w:val="16"/>
        </w:numPr>
        <w:spacing w:after="0" w:line="240" w:lineRule="auto"/>
        <w:ind w:left="284" w:hanging="284"/>
        <w:jc w:val="both"/>
        <w:rPr>
          <w:rFonts w:cs="Calibri"/>
        </w:rPr>
      </w:pPr>
      <w:r>
        <w:rPr>
          <w:rFonts w:cs="Calibri"/>
        </w:rPr>
        <w:t>individuálne konzultácie  zamestnaných osôb v ich prirodzenom prostredí, resp. pomoc pri riešení aktuálnych problémov na pracovisku;</w:t>
      </w:r>
    </w:p>
    <w:p w:rsidR="000E15A9" w:rsidRDefault="000E15A9" w:rsidP="000E15A9">
      <w:pPr>
        <w:numPr>
          <w:ilvl w:val="0"/>
          <w:numId w:val="16"/>
        </w:numPr>
        <w:spacing w:after="0" w:line="240" w:lineRule="auto"/>
        <w:ind w:left="284" w:hanging="284"/>
        <w:jc w:val="both"/>
        <w:rPr>
          <w:rFonts w:cs="Calibri"/>
        </w:rPr>
      </w:pPr>
      <w:r>
        <w:rPr>
          <w:rFonts w:cs="Calibri"/>
        </w:rPr>
        <w:t>zmocňovanie a motivácia  človeka v súvislosti so získaním a udržaním zamestnania, resp. zvyšovania kvalifikácie;</w:t>
      </w:r>
    </w:p>
    <w:p w:rsidR="000E15A9" w:rsidRDefault="000E15A9" w:rsidP="000E15A9">
      <w:pPr>
        <w:numPr>
          <w:ilvl w:val="0"/>
          <w:numId w:val="16"/>
        </w:numPr>
        <w:spacing w:after="0" w:line="240" w:lineRule="auto"/>
        <w:ind w:left="284" w:hanging="284"/>
        <w:jc w:val="both"/>
        <w:rPr>
          <w:rFonts w:cs="Calibri"/>
        </w:rPr>
      </w:pPr>
      <w:r>
        <w:rPr>
          <w:rFonts w:cs="Calibri"/>
        </w:rPr>
        <w:t xml:space="preserve">spolupráca so zainteresovanými inštitúciami a organizáciami v lokalite, sieťovanie, príp. vytváranie partnerstiev v prospech vytvárania a udržania pracovných miest, rozvoja vzdelávacích a iných možností pre ľudí z MRK, ľudí bez domova; </w:t>
      </w:r>
    </w:p>
    <w:p w:rsidR="000E15A9" w:rsidRDefault="000E15A9" w:rsidP="000E15A9">
      <w:pPr>
        <w:numPr>
          <w:ilvl w:val="0"/>
          <w:numId w:val="16"/>
        </w:numPr>
        <w:spacing w:after="0" w:line="240" w:lineRule="auto"/>
        <w:ind w:left="284" w:hanging="284"/>
        <w:jc w:val="both"/>
        <w:rPr>
          <w:rFonts w:cs="Calibri"/>
        </w:rPr>
      </w:pPr>
      <w:proofErr w:type="spellStart"/>
      <w:r>
        <w:rPr>
          <w:rFonts w:cs="Calibri"/>
        </w:rPr>
        <w:t>technicko</w:t>
      </w:r>
      <w:proofErr w:type="spellEnd"/>
      <w:r>
        <w:rPr>
          <w:rFonts w:cs="Calibri"/>
        </w:rPr>
        <w:t xml:space="preserve"> – administratívne úkony v rámci  evidencie práce, priebežné vzdelávanie sa  a rozvoj  odborných kompetencií, výkon iných  činnosti v súvislosti s aktuálnymi  potrebami  počas realizácie NP TSP II.</w:t>
      </w:r>
    </w:p>
    <w:p w:rsidR="000E15A9" w:rsidRDefault="000E15A9" w:rsidP="000E15A9">
      <w:pPr>
        <w:spacing w:after="0" w:line="240" w:lineRule="auto"/>
        <w:rPr>
          <w:rFonts w:cs="Calibri"/>
          <w:b/>
        </w:rPr>
      </w:pPr>
    </w:p>
    <w:p w:rsidR="000E15A9" w:rsidRPr="0003036A" w:rsidRDefault="000E15A9" w:rsidP="000E15A9">
      <w:pPr>
        <w:spacing w:after="0" w:line="240" w:lineRule="auto"/>
        <w:rPr>
          <w:rFonts w:cs="Calibri"/>
          <w:u w:val="single"/>
        </w:rPr>
      </w:pPr>
      <w:r w:rsidRPr="0003036A">
        <w:rPr>
          <w:rFonts w:cs="Calibri"/>
          <w:b/>
          <w:u w:val="single"/>
        </w:rPr>
        <w:t>Zdravotná spôsobilosť:</w:t>
      </w:r>
      <w:r w:rsidRPr="0003036A">
        <w:rPr>
          <w:rFonts w:cs="Calibri"/>
          <w:u w:val="single"/>
        </w:rPr>
        <w:t xml:space="preserve"> </w:t>
      </w:r>
    </w:p>
    <w:p w:rsidR="000E15A9" w:rsidRPr="005B306A" w:rsidRDefault="000E15A9" w:rsidP="000E15A9">
      <w:pPr>
        <w:numPr>
          <w:ilvl w:val="0"/>
          <w:numId w:val="16"/>
        </w:numPr>
        <w:spacing w:after="0" w:line="240" w:lineRule="auto"/>
        <w:ind w:left="284"/>
        <w:jc w:val="both"/>
        <w:rPr>
          <w:rFonts w:cs="Calibri"/>
        </w:rPr>
      </w:pPr>
      <w:r>
        <w:rPr>
          <w:rFonts w:cs="Calibri"/>
        </w:rPr>
        <w:t>schopnosť samostatne resp. v spolupráci s TSP, TP vykonávať prácu v teréne</w:t>
      </w:r>
      <w:r>
        <w:rPr>
          <w:rFonts w:cs="Calibri"/>
          <w:b/>
        </w:rPr>
        <w:t>.</w:t>
      </w:r>
    </w:p>
    <w:p w:rsidR="00A86A28" w:rsidRDefault="00A86A28" w:rsidP="00A86A28">
      <w:pPr>
        <w:spacing w:after="0" w:line="240" w:lineRule="auto"/>
        <w:jc w:val="both"/>
        <w:rPr>
          <w:rFonts w:cs="Calibri"/>
        </w:rPr>
      </w:pPr>
    </w:p>
    <w:p w:rsidR="00A86A28" w:rsidRDefault="008114EB" w:rsidP="00A86A28">
      <w:pPr>
        <w:spacing w:after="0" w:line="240" w:lineRule="auto"/>
        <w:jc w:val="both"/>
        <w:rPr>
          <w:rFonts w:cs="Calibri"/>
        </w:rPr>
      </w:pPr>
      <w:r>
        <w:rPr>
          <w:rFonts w:cs="Calibri"/>
        </w:rPr>
        <w:br w:type="page"/>
      </w:r>
      <w:r w:rsidR="00A86A28">
        <w:rPr>
          <w:rFonts w:cs="Calibri"/>
        </w:rPr>
        <w:lastRenderedPageBreak/>
        <w:t>Každý úspešný uchádzač, s ktorým obec/MVO uzatvorí pracovno-právny vzťah a prijme ho na miesto zamestnanca, musí spĺňať podmienku bezúhonnosti, ktorá sa dosvedčuje výpisom z registra trestov, nie staršieho ako tri mesiace pred nástupom do zamestnania.</w:t>
      </w:r>
      <w:r w:rsidR="00A86A28">
        <w:rPr>
          <w:rStyle w:val="Odkaznapoznmkupodiarou"/>
          <w:rFonts w:cs="Calibri"/>
        </w:rPr>
        <w:footnoteReference w:id="8"/>
      </w:r>
      <w:r w:rsidR="00A86A28">
        <w:rPr>
          <w:rFonts w:cs="Calibri"/>
        </w:rPr>
        <w:t xml:space="preserve"> </w:t>
      </w:r>
      <w:r w:rsidR="00A86A28" w:rsidRPr="008114EB">
        <w:rPr>
          <w:rFonts w:cs="Calibri"/>
          <w:b/>
          <w:bCs/>
        </w:rPr>
        <w:t>Výpisom z registra trestov musí  zamestnávateľ disponovať pred uzavretím pracovnej zmluvy</w:t>
      </w:r>
      <w:r w:rsidR="00A86A28">
        <w:rPr>
          <w:rFonts w:cs="Calibri"/>
        </w:rPr>
        <w:t>. Bez výpisu z registra trestov, osvedčujúceho bezúhonnosť, nie je možné uzatvoriť pracovno-právny vzťah.</w:t>
      </w:r>
    </w:p>
    <w:p w:rsidR="002C4BCA" w:rsidRPr="00027AB4" w:rsidRDefault="002C4BCA" w:rsidP="00C80B9F">
      <w:pPr>
        <w:spacing w:after="0" w:line="240" w:lineRule="auto"/>
        <w:jc w:val="both"/>
        <w:rPr>
          <w:rFonts w:cs="Calibri"/>
        </w:rPr>
      </w:pPr>
    </w:p>
    <w:p w:rsidR="008978C9" w:rsidRPr="00027AB4" w:rsidRDefault="008978C9" w:rsidP="00C80B9F">
      <w:pPr>
        <w:spacing w:after="0" w:line="240" w:lineRule="auto"/>
        <w:jc w:val="center"/>
        <w:rPr>
          <w:rFonts w:cs="Calibri"/>
          <w:b/>
        </w:rPr>
      </w:pPr>
      <w:r w:rsidRPr="00027AB4">
        <w:rPr>
          <w:rFonts w:cs="Calibri"/>
          <w:b/>
        </w:rPr>
        <w:t xml:space="preserve">Na výberové konanie budú pozvaní </w:t>
      </w:r>
      <w:r w:rsidR="003A13D9" w:rsidRPr="00027AB4">
        <w:rPr>
          <w:rFonts w:cs="Calibri"/>
          <w:b/>
        </w:rPr>
        <w:t>všetci</w:t>
      </w:r>
      <w:r w:rsidRPr="00027AB4">
        <w:rPr>
          <w:rFonts w:cs="Calibri"/>
          <w:b/>
        </w:rPr>
        <w:t xml:space="preserve"> záujemcovia, ktorí s</w:t>
      </w:r>
      <w:r w:rsidR="00C80B9F" w:rsidRPr="00027AB4">
        <w:rPr>
          <w:rFonts w:cs="Calibri"/>
          <w:b/>
        </w:rPr>
        <w:t>pĺňajú kvalifikačné predpoklady</w:t>
      </w:r>
      <w:r w:rsidR="00C80B9F" w:rsidRPr="00027AB4">
        <w:rPr>
          <w:rFonts w:cs="Calibri"/>
          <w:b/>
        </w:rPr>
        <w:br/>
      </w:r>
      <w:r w:rsidRPr="00027AB4">
        <w:rPr>
          <w:rFonts w:cs="Calibri"/>
          <w:b/>
        </w:rPr>
        <w:t>na danú pozíciu.</w:t>
      </w:r>
    </w:p>
    <w:p w:rsidR="00BC40CC" w:rsidRDefault="00BC40CC" w:rsidP="00A40984">
      <w:pPr>
        <w:spacing w:after="0" w:line="240" w:lineRule="auto"/>
        <w:jc w:val="both"/>
        <w:rPr>
          <w:rFonts w:cs="Calibri"/>
        </w:rPr>
      </w:pPr>
    </w:p>
    <w:p w:rsidR="008D4093" w:rsidRPr="00027AB4" w:rsidRDefault="008978C9" w:rsidP="00A40984">
      <w:pPr>
        <w:spacing w:after="0" w:line="240" w:lineRule="auto"/>
        <w:jc w:val="both"/>
        <w:rPr>
          <w:rFonts w:cs="Calibri"/>
          <w:b/>
        </w:rPr>
      </w:pPr>
      <w:r w:rsidRPr="00027AB4">
        <w:rPr>
          <w:rFonts w:cs="Calibri"/>
        </w:rPr>
        <w:t xml:space="preserve">Miestom výkonu práce je </w:t>
      </w:r>
      <w:r w:rsidR="003F57BA" w:rsidRPr="00BC40CC">
        <w:rPr>
          <w:rFonts w:cs="Calibri"/>
          <w:b/>
        </w:rPr>
        <w:t>lokalita, kde žijú, resp. sa zdržiavajú marginalizované skupiny</w:t>
      </w:r>
      <w:r w:rsidR="00BC40CC">
        <w:rPr>
          <w:rFonts w:cs="Calibri"/>
          <w:b/>
        </w:rPr>
        <w:t xml:space="preserve"> -</w:t>
      </w:r>
      <w:r w:rsidR="00027AB4" w:rsidRPr="00027AB4">
        <w:rPr>
          <w:rFonts w:cs="Calibri"/>
          <w:b/>
        </w:rPr>
        <w:t xml:space="preserve"> </w:t>
      </w:r>
      <w:r w:rsidR="001C234A" w:rsidRPr="00BC40CC">
        <w:rPr>
          <w:rFonts w:cs="Calibri"/>
          <w:b/>
          <w:highlight w:val="yellow"/>
        </w:rPr>
        <w:t>.....................</w:t>
      </w:r>
      <w:r w:rsidRPr="00BC40CC">
        <w:rPr>
          <w:rFonts w:cs="Calibri"/>
          <w:highlight w:val="yellow"/>
        </w:rPr>
        <w:t xml:space="preserve"> </w:t>
      </w:r>
      <w:r w:rsidR="00027AB4" w:rsidRPr="00BC40CC">
        <w:rPr>
          <w:rFonts w:cs="Calibri"/>
          <w:i/>
          <w:highlight w:val="yellow"/>
        </w:rPr>
        <w:t>(uviesť konkrétnu obec/mesto/mestskú časť)</w:t>
      </w:r>
      <w:r w:rsidR="00027AB4" w:rsidRPr="00027AB4">
        <w:rPr>
          <w:rFonts w:cs="Calibri"/>
        </w:rPr>
        <w:t xml:space="preserve"> </w:t>
      </w:r>
      <w:r w:rsidRPr="00027AB4">
        <w:rPr>
          <w:rFonts w:cs="Calibri"/>
        </w:rPr>
        <w:t xml:space="preserve">a kancelária </w:t>
      </w:r>
      <w:r w:rsidR="00DA3981">
        <w:rPr>
          <w:rFonts w:cs="Calibri"/>
        </w:rPr>
        <w:t>v</w:t>
      </w:r>
      <w:r w:rsidRPr="00027AB4">
        <w:rPr>
          <w:rFonts w:cs="Calibri"/>
        </w:rPr>
        <w:t xml:space="preserve"> priestoroch </w:t>
      </w:r>
      <w:r w:rsidR="001C234A" w:rsidRPr="00BC40CC">
        <w:rPr>
          <w:rFonts w:cs="Calibri"/>
          <w:b/>
          <w:highlight w:val="yellow"/>
        </w:rPr>
        <w:t>....................</w:t>
      </w:r>
      <w:r w:rsidR="00C80B9F" w:rsidRPr="00BC40CC">
        <w:rPr>
          <w:rFonts w:cs="Calibri"/>
          <w:b/>
          <w:highlight w:val="yellow"/>
        </w:rPr>
        <w:t>.</w:t>
      </w:r>
      <w:r w:rsidR="00027AB4" w:rsidRPr="00BC40CC">
        <w:rPr>
          <w:rFonts w:cs="Calibri"/>
          <w:b/>
          <w:i/>
          <w:highlight w:val="yellow"/>
        </w:rPr>
        <w:t xml:space="preserve"> </w:t>
      </w:r>
      <w:r w:rsidR="00027AB4" w:rsidRPr="00BC40CC">
        <w:rPr>
          <w:rFonts w:cs="Calibri"/>
          <w:i/>
          <w:highlight w:val="yellow"/>
        </w:rPr>
        <w:t xml:space="preserve">(uviesť </w:t>
      </w:r>
      <w:r w:rsidR="00BC40CC">
        <w:rPr>
          <w:rFonts w:cs="Calibri"/>
          <w:i/>
          <w:highlight w:val="yellow"/>
        </w:rPr>
        <w:t>konkrétnu</w:t>
      </w:r>
      <w:r w:rsidR="00027AB4" w:rsidRPr="00BC40CC">
        <w:rPr>
          <w:rFonts w:cs="Calibri"/>
          <w:i/>
          <w:highlight w:val="yellow"/>
        </w:rPr>
        <w:t xml:space="preserve"> adresu)</w:t>
      </w:r>
      <w:r w:rsidR="00027AB4" w:rsidRPr="00027AB4">
        <w:rPr>
          <w:rFonts w:cs="Calibri"/>
          <w:b/>
          <w:i/>
        </w:rPr>
        <w:t>.</w:t>
      </w:r>
    </w:p>
    <w:p w:rsidR="00027AB4" w:rsidRPr="00027AB4" w:rsidRDefault="00027AB4" w:rsidP="00A40984">
      <w:pPr>
        <w:spacing w:after="0" w:line="240" w:lineRule="auto"/>
        <w:jc w:val="both"/>
        <w:rPr>
          <w:rFonts w:cs="Calibri"/>
          <w:b/>
        </w:rPr>
      </w:pPr>
    </w:p>
    <w:p w:rsidR="008978C9" w:rsidRPr="00027AB4" w:rsidRDefault="008978C9" w:rsidP="00A40984">
      <w:pPr>
        <w:spacing w:after="0" w:line="240" w:lineRule="auto"/>
        <w:jc w:val="both"/>
        <w:rPr>
          <w:rFonts w:cs="Calibri"/>
          <w:b/>
        </w:rPr>
      </w:pPr>
      <w:r w:rsidRPr="00027AB4">
        <w:rPr>
          <w:rFonts w:cs="Calibri"/>
          <w:b/>
        </w:rPr>
        <w:t>Dátum predpoklada</w:t>
      </w:r>
      <w:r w:rsidR="00111A7E" w:rsidRPr="00027AB4">
        <w:rPr>
          <w:rFonts w:cs="Calibri"/>
          <w:b/>
        </w:rPr>
        <w:t>ného nástupu do zamestnania je</w:t>
      </w:r>
      <w:r w:rsidR="00027AB4" w:rsidRPr="00027AB4">
        <w:rPr>
          <w:rFonts w:cs="Calibri"/>
          <w:b/>
        </w:rPr>
        <w:t xml:space="preserve"> </w:t>
      </w:r>
      <w:r w:rsidR="001C234A" w:rsidRPr="00BC40CC">
        <w:rPr>
          <w:rFonts w:cs="Calibri"/>
          <w:b/>
          <w:highlight w:val="yellow"/>
        </w:rPr>
        <w:t>.....................</w:t>
      </w:r>
      <w:r w:rsidRPr="00BC40CC">
        <w:rPr>
          <w:rFonts w:cs="Calibri"/>
          <w:b/>
          <w:highlight w:val="yellow"/>
        </w:rPr>
        <w:t>.</w:t>
      </w:r>
      <w:r w:rsidR="00027AB4" w:rsidRPr="00BC40CC">
        <w:rPr>
          <w:rFonts w:cs="Calibri"/>
          <w:b/>
          <w:i/>
          <w:highlight w:val="yellow"/>
        </w:rPr>
        <w:t xml:space="preserve"> </w:t>
      </w:r>
      <w:r w:rsidR="00027AB4" w:rsidRPr="00BC40CC">
        <w:rPr>
          <w:rFonts w:cs="Calibri"/>
          <w:i/>
          <w:highlight w:val="yellow"/>
        </w:rPr>
        <w:t>(uviesť dátum)</w:t>
      </w:r>
      <w:r w:rsidR="00027AB4" w:rsidRPr="00027AB4">
        <w:rPr>
          <w:rFonts w:cs="Calibri"/>
          <w:b/>
          <w:i/>
        </w:rPr>
        <w:t>.</w:t>
      </w:r>
    </w:p>
    <w:p w:rsidR="00C80B9F" w:rsidRPr="00027AB4" w:rsidRDefault="00C80B9F" w:rsidP="00A40984">
      <w:pPr>
        <w:spacing w:after="0" w:line="240" w:lineRule="auto"/>
        <w:jc w:val="both"/>
        <w:rPr>
          <w:rFonts w:cs="Calibri"/>
          <w:i/>
          <w:lang w:eastAsia="sk-SK"/>
        </w:rPr>
      </w:pPr>
    </w:p>
    <w:p w:rsidR="008978C9" w:rsidRPr="00027AB4" w:rsidRDefault="008978C9" w:rsidP="00A40984">
      <w:pPr>
        <w:spacing w:after="0" w:line="240" w:lineRule="auto"/>
        <w:jc w:val="both"/>
        <w:rPr>
          <w:rFonts w:cs="Calibri"/>
          <w:bCs/>
          <w:i/>
          <w:lang w:eastAsia="sk-SK"/>
        </w:rPr>
      </w:pPr>
      <w:r w:rsidRPr="00027AB4">
        <w:rPr>
          <w:rFonts w:cs="Calibri"/>
          <w:i/>
          <w:lang w:eastAsia="sk-SK"/>
        </w:rPr>
        <w:t xml:space="preserve">V súlade so zásadou rovnakého zaobchádzania  je pri výberovom konaní zakázaná diskriminácia </w:t>
      </w:r>
      <w:r w:rsidRPr="00027AB4">
        <w:rPr>
          <w:rFonts w:cs="Calibri"/>
          <w:bCs/>
          <w:i/>
          <w:lang w:eastAsia="sk-SK"/>
        </w:rPr>
        <w:t xml:space="preserve">z dôvodu 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w:t>
      </w:r>
      <w:r w:rsidR="00211778" w:rsidRPr="00027AB4">
        <w:rPr>
          <w:rFonts w:cs="Calibri"/>
          <w:bCs/>
          <w:i/>
          <w:lang w:eastAsia="sk-SK"/>
        </w:rPr>
        <w:t xml:space="preserve">rodu </w:t>
      </w:r>
      <w:r w:rsidRPr="00027AB4">
        <w:rPr>
          <w:rFonts w:cs="Calibri"/>
          <w:bCs/>
          <w:i/>
          <w:lang w:eastAsia="sk-SK"/>
        </w:rPr>
        <w:t>alebo iného postavenia. Zásadu rovnakého zaobchádza</w:t>
      </w:r>
      <w:r w:rsidR="00C80B9F" w:rsidRPr="00027AB4">
        <w:rPr>
          <w:rFonts w:cs="Calibri"/>
          <w:bCs/>
          <w:i/>
          <w:lang w:eastAsia="sk-SK"/>
        </w:rPr>
        <w:t>nia v pracovnoprávnych vzťahoch</w:t>
      </w:r>
      <w:r w:rsidR="00C80B9F" w:rsidRPr="00027AB4">
        <w:rPr>
          <w:rFonts w:cs="Calibri"/>
          <w:bCs/>
          <w:i/>
          <w:lang w:eastAsia="sk-SK"/>
        </w:rPr>
        <w:br/>
      </w:r>
      <w:r w:rsidRPr="00027AB4">
        <w:rPr>
          <w:rFonts w:cs="Calibri"/>
          <w:bCs/>
          <w:i/>
          <w:lang w:eastAsia="sk-SK"/>
        </w:rPr>
        <w:t>a obdobných právnych vzťahoch ustanovuje  zákon č. 365/200</w:t>
      </w:r>
      <w:r w:rsidR="00C80B9F" w:rsidRPr="00027AB4">
        <w:rPr>
          <w:rFonts w:cs="Calibri"/>
          <w:bCs/>
          <w:i/>
          <w:lang w:eastAsia="sk-SK"/>
        </w:rPr>
        <w:t>4 Z. z. o rovnakom zaobchádzaní</w:t>
      </w:r>
      <w:r w:rsidR="00C80B9F" w:rsidRPr="00027AB4">
        <w:rPr>
          <w:rFonts w:cs="Calibri"/>
          <w:bCs/>
          <w:i/>
          <w:lang w:eastAsia="sk-SK"/>
        </w:rPr>
        <w:br/>
      </w:r>
      <w:r w:rsidRPr="00027AB4">
        <w:rPr>
          <w:rFonts w:cs="Calibri"/>
          <w:bCs/>
          <w:i/>
          <w:lang w:eastAsia="sk-SK"/>
        </w:rPr>
        <w:t>v niektorých oblastiach a o ochrane pred diskrimináciou a o zmene a doplnení niektorých zák</w:t>
      </w:r>
      <w:r w:rsidR="008066D7" w:rsidRPr="00027AB4">
        <w:rPr>
          <w:rFonts w:cs="Calibri"/>
          <w:bCs/>
          <w:i/>
          <w:lang w:eastAsia="sk-SK"/>
        </w:rPr>
        <w:t>onov (antidiskriminačný zákon).</w:t>
      </w:r>
    </w:p>
    <w:p w:rsidR="00B97D2C" w:rsidRPr="00027AB4" w:rsidRDefault="00B97D2C" w:rsidP="00A40984">
      <w:pPr>
        <w:spacing w:after="0" w:line="240" w:lineRule="auto"/>
        <w:jc w:val="both"/>
        <w:rPr>
          <w:rFonts w:cs="Calibri"/>
          <w:bCs/>
          <w:i/>
          <w:lang w:eastAsia="sk-SK"/>
        </w:rPr>
      </w:pPr>
    </w:p>
    <w:p w:rsidR="00B97D2C" w:rsidRPr="00513184" w:rsidRDefault="00B97D2C" w:rsidP="00A40984">
      <w:pPr>
        <w:spacing w:after="0" w:line="240" w:lineRule="auto"/>
        <w:jc w:val="both"/>
        <w:rPr>
          <w:rFonts w:cs="Calibri"/>
          <w:bCs/>
          <w:lang w:eastAsia="sk-SK"/>
        </w:rPr>
      </w:pPr>
      <w:r w:rsidRPr="00027AB4">
        <w:rPr>
          <w:rFonts w:cs="Calibri"/>
          <w:bCs/>
          <w:lang w:eastAsia="sk-SK"/>
        </w:rPr>
        <w:t>Zaslaním životopisu, motivačného listu a ďalších dokumentov emailom, poštou, osobne dobrovoľne poskytujete</w:t>
      </w:r>
      <w:r w:rsidR="00027AB4" w:rsidRPr="00027AB4">
        <w:rPr>
          <w:rFonts w:cs="Calibri"/>
          <w:bCs/>
          <w:lang w:eastAsia="sk-SK"/>
        </w:rPr>
        <w:t xml:space="preserve"> </w:t>
      </w:r>
      <w:r w:rsidR="001C234A" w:rsidRPr="009C1DD2">
        <w:rPr>
          <w:rFonts w:cs="Calibri"/>
          <w:highlight w:val="yellow"/>
        </w:rPr>
        <w:t>.....................</w:t>
      </w:r>
      <w:r w:rsidRPr="009C1DD2">
        <w:rPr>
          <w:rFonts w:cs="Calibri"/>
          <w:bCs/>
          <w:highlight w:val="yellow"/>
          <w:lang w:eastAsia="sk-SK"/>
        </w:rPr>
        <w:t xml:space="preserve"> </w:t>
      </w:r>
      <w:r w:rsidR="00027AB4" w:rsidRPr="009C1DD2">
        <w:rPr>
          <w:rFonts w:cs="Calibri"/>
          <w:bCs/>
          <w:i/>
          <w:highlight w:val="yellow"/>
          <w:lang w:eastAsia="sk-SK"/>
        </w:rPr>
        <w:t>(uviesť názov obce/mesta/MVO</w:t>
      </w:r>
      <w:r w:rsidR="00027AB4" w:rsidRPr="00027AB4">
        <w:rPr>
          <w:rFonts w:cs="Calibri"/>
          <w:bCs/>
          <w:i/>
          <w:lang w:eastAsia="sk-SK"/>
        </w:rPr>
        <w:t>)</w:t>
      </w:r>
      <w:r w:rsidR="00027AB4" w:rsidRPr="00027AB4">
        <w:rPr>
          <w:rFonts w:cs="Calibri"/>
          <w:bCs/>
          <w:lang w:eastAsia="sk-SK"/>
        </w:rPr>
        <w:t xml:space="preserve"> </w:t>
      </w:r>
      <w:r w:rsidRPr="00027AB4">
        <w:rPr>
          <w:rFonts w:cs="Calibri"/>
          <w:bCs/>
          <w:lang w:eastAsia="sk-SK"/>
        </w:rPr>
        <w:t>súhlas so sprac</w:t>
      </w:r>
      <w:r w:rsidR="00717C07">
        <w:rPr>
          <w:rFonts w:cs="Calibri"/>
          <w:bCs/>
          <w:lang w:eastAsia="sk-SK"/>
        </w:rPr>
        <w:t>o</w:t>
      </w:r>
      <w:r w:rsidRPr="00027AB4">
        <w:rPr>
          <w:rFonts w:cs="Calibri"/>
          <w:bCs/>
          <w:lang w:eastAsia="sk-SK"/>
        </w:rPr>
        <w:t xml:space="preserve">vaním Vašich osobných údajov v rozsahu titul, meno, priezvisko, trvalé bydlisko, prechodné bydlisko, vek, pohlavie, vodičský preukaz – typ, všetky údaje a iné záznamy uvedené v úradnom doklade o vzdelaní, podpis, kontaktné údaje (najmä telefónne číslo a e-mail), údaje uvedené v životopise, jazykové znalosti, prax, absolvované kurzy (názov, krajina), certifikáty (názov, doba platnosti, vydavateľ, krajina), zručnosti (názov, úroveň), očakávaný plat, očakávané zameranie, očakávané miesto práce, hodnotenia pohovorov (vzhľad, kvalifikácia, </w:t>
      </w:r>
      <w:proofErr w:type="spellStart"/>
      <w:r w:rsidRPr="00027AB4">
        <w:rPr>
          <w:rFonts w:cs="Calibri"/>
          <w:bCs/>
          <w:lang w:eastAsia="sk-SK"/>
        </w:rPr>
        <w:t>verbalita</w:t>
      </w:r>
      <w:proofErr w:type="spellEnd"/>
      <w:r w:rsidRPr="00027AB4">
        <w:rPr>
          <w:rFonts w:cs="Calibri"/>
          <w:bCs/>
          <w:lang w:eastAsia="sk-SK"/>
        </w:rPr>
        <w:t xml:space="preserve">, </w:t>
      </w:r>
      <w:proofErr w:type="spellStart"/>
      <w:r w:rsidRPr="00027AB4">
        <w:rPr>
          <w:rFonts w:cs="Calibri"/>
          <w:bCs/>
          <w:lang w:eastAsia="sk-SK"/>
        </w:rPr>
        <w:t>neverbalita</w:t>
      </w:r>
      <w:proofErr w:type="spellEnd"/>
      <w:r w:rsidRPr="00027AB4">
        <w:rPr>
          <w:rFonts w:cs="Calibri"/>
          <w:bCs/>
          <w:lang w:eastAsia="sk-SK"/>
        </w:rPr>
        <w:t>), výsledky te</w:t>
      </w:r>
      <w:r w:rsidR="00C80B9F" w:rsidRPr="00027AB4">
        <w:rPr>
          <w:rFonts w:cs="Calibri"/>
          <w:bCs/>
          <w:lang w:eastAsia="sk-SK"/>
        </w:rPr>
        <w:t>stov zručností a ďalšie uvedené</w:t>
      </w:r>
      <w:r w:rsidR="00C80B9F" w:rsidRPr="00027AB4">
        <w:rPr>
          <w:rFonts w:cs="Calibri"/>
          <w:bCs/>
          <w:lang w:eastAsia="sk-SK"/>
        </w:rPr>
        <w:br/>
      </w:r>
      <w:r w:rsidRPr="00027AB4">
        <w:rPr>
          <w:rFonts w:cs="Calibri"/>
          <w:bCs/>
          <w:lang w:eastAsia="sk-SK"/>
        </w:rPr>
        <w:t>v životopise, motivačnom liste a dotazníku uchádzača o zamestnanie za účelom evidencie uchádzačov o zamestnanie. Osobné údaje nebudú zverejňované a ani poskytované do tretích krajín. Osobné údaje sa poskytujú tretím stranám vykonávajúcim kontrolu, dozor, dohľad na základe osobitných predpisov ako napr. orgánom činným v trestnom konaní, Inšpektorát práce. Súhlas so spracúvaním osobných údajov je možné kedykoľvek odvolať, inak čas platnosti súhlasu uplynie po uplynutí jedného roka odo dňa jeho poskytnutia. Ako dotknutá osoba vyhlasujete, že ste si vedomá svojich práv v zmysle § 14 zákona č. 18/2018 Z. z o ochrane osobných údajov a o zmene a doplnení niektorých zákonov, že máte v zmysle § 22 právo na opravu nesprávnych, neúplných a neaktuálnych osobných údajov a ďalšie práva uvedené v tomto ustanovení, prípadne na vymazanie osobných údajov v zmysle § 23.</w:t>
      </w:r>
    </w:p>
    <w:p w:rsidR="00B97D2C" w:rsidRPr="00513184" w:rsidRDefault="00B97D2C" w:rsidP="00A40984">
      <w:pPr>
        <w:spacing w:after="0" w:line="240" w:lineRule="auto"/>
        <w:jc w:val="both"/>
        <w:rPr>
          <w:rFonts w:cs="Calibri"/>
          <w:bCs/>
          <w:i/>
          <w:lang w:eastAsia="sk-SK"/>
        </w:rPr>
      </w:pPr>
    </w:p>
    <w:sectPr w:rsidR="00B97D2C" w:rsidRPr="00513184" w:rsidSect="00D405AB">
      <w:headerReference w:type="default" r:id="rId9"/>
      <w:footerReference w:type="default" r:id="rId10"/>
      <w:head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42C" w:rsidRDefault="00D4142C">
      <w:r>
        <w:separator/>
      </w:r>
    </w:p>
  </w:endnote>
  <w:endnote w:type="continuationSeparator" w:id="0">
    <w:p w:rsidR="00D4142C" w:rsidRDefault="00D41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5AB" w:rsidRDefault="00D405AB" w:rsidP="00D405AB">
    <w:pPr>
      <w:pStyle w:val="Hlavika"/>
      <w:spacing w:after="0" w:line="240" w:lineRule="auto"/>
      <w:jc w:val="center"/>
      <w:rPr>
        <w:b/>
        <w:color w:val="4D4D4D"/>
      </w:rPr>
    </w:pPr>
    <w:r w:rsidRPr="004348B6">
      <w:rPr>
        <w:b/>
        <w:color w:val="4D4D4D"/>
      </w:rPr>
      <w:t>Implementačná agentúra</w:t>
    </w:r>
    <w:r w:rsidR="00481D6B">
      <w:rPr>
        <w:b/>
        <w:color w:val="4D4D4D"/>
      </w:rPr>
      <w:t xml:space="preserve"> </w:t>
    </w:r>
    <w:r w:rsidR="006C0AD2">
      <w:rPr>
        <w:b/>
        <w:color w:val="4D4D4D"/>
      </w:rPr>
      <w:t>Ministerstva práce, sociálnych vecí a rodiny Slovenskej republiky</w:t>
    </w:r>
  </w:p>
  <w:p w:rsidR="00481D6B" w:rsidRDefault="00641905" w:rsidP="00D405AB">
    <w:pPr>
      <w:pStyle w:val="Hlavika"/>
      <w:spacing w:after="0" w:line="240" w:lineRule="auto"/>
      <w:jc w:val="center"/>
    </w:pPr>
    <w:r w:rsidRPr="00A36371">
      <w:rPr>
        <w:noProof/>
        <w:lang w:eastAsia="sk-SK"/>
      </w:rPr>
      <w:drawing>
        <wp:inline distT="0" distB="0" distL="0" distR="0" wp14:anchorId="5B9F439D" wp14:editId="07F1D7F2">
          <wp:extent cx="1630680" cy="517525"/>
          <wp:effectExtent l="0" t="0" r="7620" b="0"/>
          <wp:docPr id="2" name="Obrázok 2" descr="IA_MPSVR_SR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IA_MPSVR_SR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680" cy="5175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42C" w:rsidRDefault="00D4142C">
      <w:r>
        <w:separator/>
      </w:r>
    </w:p>
  </w:footnote>
  <w:footnote w:type="continuationSeparator" w:id="0">
    <w:p w:rsidR="00D4142C" w:rsidRDefault="00D4142C">
      <w:r>
        <w:continuationSeparator/>
      </w:r>
    </w:p>
  </w:footnote>
  <w:footnote w:id="1">
    <w:p w:rsidR="009F0AA6" w:rsidRPr="009F0AA6" w:rsidRDefault="00FB7722" w:rsidP="009F0AA6">
      <w:pPr>
        <w:pStyle w:val="Textpoznmkypodiarou"/>
        <w:jc w:val="both"/>
        <w:rPr>
          <w:rFonts w:ascii="Calibri" w:hAnsi="Calibri" w:cs="Calibri"/>
          <w:sz w:val="18"/>
          <w:szCs w:val="18"/>
        </w:rPr>
      </w:pPr>
      <w:r w:rsidRPr="00027AB4">
        <w:rPr>
          <w:rStyle w:val="Odkaznapoznmkupodiarou"/>
          <w:rFonts w:cs="Calibri"/>
          <w:b/>
        </w:rPr>
        <w:footnoteRef/>
      </w:r>
      <w:r>
        <w:rPr>
          <w:rFonts w:ascii="Calibri" w:hAnsi="Calibri" w:cs="Calibri"/>
          <w:sz w:val="18"/>
          <w:szCs w:val="18"/>
        </w:rPr>
        <w:t xml:space="preserve"> </w:t>
      </w:r>
      <w:r w:rsidR="00EC1B6F">
        <w:rPr>
          <w:rFonts w:ascii="Calibri" w:hAnsi="Calibri" w:cs="Calibri"/>
          <w:sz w:val="18"/>
          <w:szCs w:val="18"/>
        </w:rPr>
        <w:t>Trvanie</w:t>
      </w:r>
      <w:r>
        <w:rPr>
          <w:rFonts w:ascii="Calibri" w:hAnsi="Calibri" w:cs="Calibri"/>
          <w:sz w:val="18"/>
          <w:szCs w:val="18"/>
        </w:rPr>
        <w:t xml:space="preserve"> pracovných pomerov/skúseností je potrebné uvádzať vo formáte DD/MM/RRRR.</w:t>
      </w:r>
      <w:r w:rsidR="009F0AA6">
        <w:rPr>
          <w:rFonts w:ascii="Calibri" w:hAnsi="Calibri" w:cs="Calibri"/>
          <w:sz w:val="18"/>
          <w:szCs w:val="18"/>
        </w:rPr>
        <w:t xml:space="preserve"> Ž</w:t>
      </w:r>
      <w:r w:rsidR="009F0AA6" w:rsidRPr="009F0AA6">
        <w:rPr>
          <w:rFonts w:ascii="Calibri" w:hAnsi="Calibri" w:cs="Calibri"/>
          <w:sz w:val="18"/>
          <w:szCs w:val="18"/>
        </w:rPr>
        <w:t>ivotopis musí obsahovať informácie o obsahu vykonávaných činností, ako aj iné informácie relevantné  k preukázaniu splnenia predpísanej praxe</w:t>
      </w:r>
      <w:r w:rsidR="009F0AA6">
        <w:rPr>
          <w:rFonts w:ascii="Calibri" w:hAnsi="Calibri" w:cs="Calibri"/>
          <w:sz w:val="18"/>
          <w:szCs w:val="18"/>
        </w:rPr>
        <w:t xml:space="preserve">. </w:t>
      </w:r>
    </w:p>
    <w:p w:rsidR="00FB7722" w:rsidRPr="0006618E" w:rsidRDefault="00FB7722" w:rsidP="00FB7722">
      <w:pPr>
        <w:pStyle w:val="Textpoznmkypodiarou"/>
        <w:jc w:val="both"/>
        <w:rPr>
          <w:rFonts w:ascii="Calibri" w:hAnsi="Calibri" w:cs="Calibri"/>
          <w:sz w:val="18"/>
          <w:szCs w:val="18"/>
        </w:rPr>
      </w:pPr>
      <w:r>
        <w:rPr>
          <w:rFonts w:ascii="Calibri" w:hAnsi="Calibri" w:cs="Calibri"/>
          <w:sz w:val="18"/>
          <w:szCs w:val="18"/>
        </w:rPr>
        <w:t xml:space="preserve"> Zamestnávateľ si rovnako vyhradzuje právo dodatočne žiadať záujemcu o doloženie potvrdenia od príslušného zamestnávateľa o vykonávaní požadovaných špecifických činností </w:t>
      </w:r>
      <w:r w:rsidR="00EC1B6F">
        <w:rPr>
          <w:rFonts w:ascii="Calibri" w:hAnsi="Calibri" w:cs="Calibri"/>
          <w:sz w:val="18"/>
          <w:szCs w:val="18"/>
        </w:rPr>
        <w:t>ako aj</w:t>
      </w:r>
      <w:r>
        <w:rPr>
          <w:rFonts w:ascii="Calibri" w:hAnsi="Calibri" w:cs="Calibri"/>
          <w:sz w:val="18"/>
          <w:szCs w:val="18"/>
        </w:rPr>
        <w:t xml:space="preserve"> doby trvania</w:t>
      </w:r>
      <w:r w:rsidR="00EC1B6F">
        <w:rPr>
          <w:rFonts w:ascii="Calibri" w:hAnsi="Calibri" w:cs="Calibri"/>
          <w:sz w:val="18"/>
          <w:szCs w:val="18"/>
        </w:rPr>
        <w:t xml:space="preserve"> pracovného pomeru.</w:t>
      </w:r>
    </w:p>
  </w:footnote>
  <w:footnote w:id="2">
    <w:p w:rsidR="00EC1B6F" w:rsidRPr="004453BE" w:rsidRDefault="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Bližšie špecifikované v časti</w:t>
      </w:r>
      <w:r w:rsidRPr="004453BE">
        <w:rPr>
          <w:rFonts w:ascii="Calibri" w:hAnsi="Calibri" w:cs="Calibri"/>
          <w:i/>
          <w:iCs/>
          <w:sz w:val="18"/>
          <w:szCs w:val="18"/>
        </w:rPr>
        <w:t xml:space="preserve"> </w:t>
      </w:r>
      <w:r w:rsidR="004453BE" w:rsidRPr="004453BE">
        <w:rPr>
          <w:rFonts w:ascii="Calibri" w:hAnsi="Calibri" w:cs="Calibri"/>
          <w:i/>
          <w:iCs/>
          <w:sz w:val="18"/>
          <w:szCs w:val="18"/>
        </w:rPr>
        <w:t>K</w:t>
      </w:r>
      <w:r w:rsidRPr="004453BE">
        <w:rPr>
          <w:rFonts w:ascii="Calibri" w:hAnsi="Calibri" w:cs="Calibri"/>
          <w:i/>
          <w:iCs/>
          <w:sz w:val="18"/>
          <w:szCs w:val="18"/>
        </w:rPr>
        <w:t>valifikačné predpoklady</w:t>
      </w:r>
    </w:p>
  </w:footnote>
  <w:footnote w:id="3">
    <w:p w:rsidR="00EC1B6F" w:rsidRPr="004453BE" w:rsidRDefault="00EC1B6F" w:rsidP="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 xml:space="preserve">Bližšie špecifikované v časti </w:t>
      </w:r>
      <w:r w:rsidR="004453BE" w:rsidRPr="004453BE">
        <w:rPr>
          <w:rFonts w:ascii="Calibri" w:hAnsi="Calibri" w:cs="Calibri"/>
          <w:i/>
          <w:iCs/>
          <w:sz w:val="18"/>
          <w:szCs w:val="18"/>
        </w:rPr>
        <w:t>Kvalifikačné predpoklady</w:t>
      </w:r>
    </w:p>
    <w:p w:rsidR="00EC1B6F" w:rsidRPr="00EC1B6F" w:rsidRDefault="00EC1B6F">
      <w:pPr>
        <w:pStyle w:val="Textpoznmkypodiarou"/>
        <w:rPr>
          <w:lang w:val="en-US"/>
        </w:rPr>
      </w:pPr>
    </w:p>
  </w:footnote>
  <w:footnote w:id="4">
    <w:p w:rsidR="00F94D1A" w:rsidRPr="00F94D1A" w:rsidRDefault="00F94D1A" w:rsidP="00FB7722">
      <w:pPr>
        <w:pStyle w:val="Textpoznmkypodiarou"/>
        <w:jc w:val="both"/>
        <w:rPr>
          <w:lang w:val="en-US"/>
        </w:rPr>
      </w:pPr>
      <w:r>
        <w:rPr>
          <w:rStyle w:val="Odkaznapoznmkupodiarou"/>
        </w:rPr>
        <w:footnoteRef/>
      </w:r>
      <w:r>
        <w:t xml:space="preserve"> </w:t>
      </w:r>
      <w:r w:rsidRPr="00027AB4">
        <w:rPr>
          <w:rFonts w:ascii="Calibri" w:hAnsi="Calibri" w:cs="Calibri"/>
          <w:sz w:val="18"/>
          <w:szCs w:val="18"/>
        </w:rPr>
        <w:t>Originál alebo notárom, resp. matrikou  overená kópia výpisu z registra trestov nie staršia ako 3 mesiace, musí byť uchádzačom predložená najneskôr pred podpisom pracovnej zmluvy. Bez predloženia tohto dokumentu nebude pracovná zmluva IA MPSVR SR akceptovaná.</w:t>
      </w:r>
      <w:bookmarkStart w:id="0" w:name="_GoBack"/>
      <w:bookmarkEnd w:id="0"/>
    </w:p>
  </w:footnote>
  <w:footnote w:id="5">
    <w:p w:rsidR="00EC1B6F" w:rsidRPr="004453BE" w:rsidRDefault="00EC1B6F">
      <w:pPr>
        <w:pStyle w:val="Textpoznmkypodiarou"/>
        <w:rPr>
          <w:rFonts w:ascii="Calibri" w:hAnsi="Calibri" w:cs="Calibri"/>
          <w:i/>
          <w:iCs/>
          <w:sz w:val="18"/>
          <w:szCs w:val="18"/>
        </w:rPr>
      </w:pPr>
      <w:r>
        <w:rPr>
          <w:rStyle w:val="Odkaznapoznmkupodiarou"/>
        </w:rPr>
        <w:footnoteRef/>
      </w:r>
      <w:r>
        <w:t xml:space="preserve"> </w:t>
      </w:r>
      <w:r w:rsidRPr="00EC1B6F">
        <w:rPr>
          <w:rFonts w:ascii="Calibri" w:hAnsi="Calibri" w:cs="Calibri"/>
          <w:sz w:val="18"/>
          <w:szCs w:val="18"/>
        </w:rPr>
        <w:t xml:space="preserve">Bližšie špecifikované v časti </w:t>
      </w:r>
      <w:r w:rsidR="004453BE" w:rsidRPr="004453BE">
        <w:rPr>
          <w:rFonts w:ascii="Calibri" w:hAnsi="Calibri" w:cs="Calibri"/>
          <w:i/>
          <w:iCs/>
          <w:sz w:val="18"/>
          <w:szCs w:val="18"/>
        </w:rPr>
        <w:t>Výberové kritériá</w:t>
      </w:r>
      <w:r w:rsidR="004453BE">
        <w:rPr>
          <w:rFonts w:ascii="Calibri" w:hAnsi="Calibri" w:cs="Calibri"/>
          <w:sz w:val="18"/>
          <w:szCs w:val="18"/>
        </w:rPr>
        <w:t xml:space="preserve"> a </w:t>
      </w:r>
      <w:r w:rsidR="004453BE" w:rsidRPr="004453BE">
        <w:rPr>
          <w:rFonts w:ascii="Calibri" w:hAnsi="Calibri" w:cs="Calibri"/>
          <w:i/>
          <w:iCs/>
          <w:sz w:val="18"/>
          <w:szCs w:val="18"/>
        </w:rPr>
        <w:t>Metodický výklad</w:t>
      </w:r>
    </w:p>
  </w:footnote>
  <w:footnote w:id="6">
    <w:p w:rsidR="00246341" w:rsidRPr="00246341" w:rsidRDefault="00246341">
      <w:pPr>
        <w:pStyle w:val="Textpoznmkypodiarou"/>
        <w:rPr>
          <w:lang w:val="en-US"/>
        </w:rPr>
      </w:pPr>
      <w:r>
        <w:rPr>
          <w:rStyle w:val="Odkaznapoznmkupodiarou"/>
        </w:rPr>
        <w:footnoteRef/>
      </w:r>
      <w:r>
        <w:t xml:space="preserve"> </w:t>
      </w:r>
      <w:r w:rsidR="004453BE">
        <w:t xml:space="preserve">Bližšie popísané v časti </w:t>
      </w:r>
      <w:proofErr w:type="spellStart"/>
      <w:r w:rsidRPr="004453BE">
        <w:rPr>
          <w:i/>
          <w:iCs/>
          <w:lang w:val="en-US"/>
        </w:rPr>
        <w:t>Metodický</w:t>
      </w:r>
      <w:proofErr w:type="spellEnd"/>
      <w:r w:rsidRPr="004453BE">
        <w:rPr>
          <w:i/>
          <w:iCs/>
          <w:lang w:val="en-US"/>
        </w:rPr>
        <w:t xml:space="preserve"> </w:t>
      </w:r>
      <w:proofErr w:type="spellStart"/>
      <w:r w:rsidRPr="004453BE">
        <w:rPr>
          <w:i/>
          <w:iCs/>
          <w:lang w:val="en-US"/>
        </w:rPr>
        <w:t>výklad</w:t>
      </w:r>
      <w:proofErr w:type="spellEnd"/>
    </w:p>
  </w:footnote>
  <w:footnote w:id="7">
    <w:p w:rsidR="00AC21B8" w:rsidRDefault="00AC21B8">
      <w:pPr>
        <w:pStyle w:val="Textpoznmkypodiarou"/>
      </w:pPr>
      <w:r>
        <w:rPr>
          <w:rStyle w:val="Odkaznapoznmkupodiarou"/>
        </w:rPr>
        <w:footnoteRef/>
      </w:r>
      <w:r>
        <w:t xml:space="preserve"> Uchádzač v životopise pri príslušnom zamestnaní preukazuje obsahový výkon činností v rámci každej témy.  </w:t>
      </w:r>
    </w:p>
  </w:footnote>
  <w:footnote w:id="8">
    <w:p w:rsidR="00A86A28" w:rsidRDefault="00A86A28" w:rsidP="00A86A28">
      <w:pPr>
        <w:spacing w:after="120" w:line="240" w:lineRule="auto"/>
        <w:jc w:val="both"/>
        <w:rPr>
          <w:rFonts w:cs="Calibri"/>
          <w:sz w:val="18"/>
          <w:szCs w:val="18"/>
        </w:rPr>
      </w:pPr>
      <w:r>
        <w:rPr>
          <w:rStyle w:val="Odkaznapoznmkupodiarou"/>
          <w:rFonts w:cs="Calibri"/>
          <w:sz w:val="18"/>
          <w:szCs w:val="18"/>
        </w:rPr>
        <w:footnoteRef/>
      </w:r>
      <w:r>
        <w:rPr>
          <w:rFonts w:cs="Calibri"/>
          <w:sz w:val="18"/>
          <w:szCs w:val="18"/>
        </w:rPr>
        <w:t xml:space="preserve"> 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407" w:rsidRPr="004D2407" w:rsidRDefault="004D2407">
    <w:pPr>
      <w:pStyle w:val="Hlavika"/>
      <w:rPr>
        <w:i/>
        <w:sz w:val="20"/>
      </w:rPr>
    </w:pPr>
    <w:r w:rsidRPr="004D2407">
      <w:rPr>
        <w:i/>
        <w:sz w:val="20"/>
      </w:rPr>
      <w:tab/>
    </w:r>
    <w:r w:rsidRPr="004D2407">
      <w:rPr>
        <w:i/>
        <w:sz w:val="20"/>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407" w:rsidRPr="004D2407" w:rsidRDefault="00111595" w:rsidP="00111595">
    <w:pPr>
      <w:pStyle w:val="Hlavika"/>
      <w:rPr>
        <w:b/>
        <w:i/>
      </w:rPr>
    </w:pPr>
    <w:r>
      <w:rPr>
        <w:b/>
        <w:i/>
      </w:rPr>
      <w:t xml:space="preserve">Príloha č. 2 k </w:t>
    </w:r>
    <w:r w:rsidRPr="00111595">
      <w:rPr>
        <w:b/>
        <w:i/>
      </w:rPr>
      <w:t>Postup</w:t>
    </w:r>
    <w:r>
      <w:rPr>
        <w:b/>
        <w:i/>
      </w:rPr>
      <w:t>u</w:t>
    </w:r>
    <w:r w:rsidRPr="00111595">
      <w:rPr>
        <w:b/>
        <w:i/>
      </w:rPr>
      <w:t xml:space="preserve"> pri realizácii výberového konania</w:t>
    </w:r>
    <w:r>
      <w:rPr>
        <w:b/>
        <w:i/>
      </w:rPr>
      <w:t xml:space="preserve"> </w:t>
    </w:r>
    <w:r w:rsidRPr="00111595">
      <w:rPr>
        <w:b/>
        <w:i/>
      </w:rPr>
      <w:t xml:space="preserve">na </w:t>
    </w:r>
    <w:r>
      <w:rPr>
        <w:b/>
        <w:i/>
      </w:rPr>
      <w:t>TSP</w:t>
    </w:r>
    <w:r w:rsidRPr="00111595">
      <w:rPr>
        <w:b/>
        <w:i/>
      </w:rPr>
      <w:t xml:space="preserve"> a</w:t>
    </w:r>
    <w:r>
      <w:rPr>
        <w:b/>
        <w:i/>
      </w:rPr>
      <w:t xml:space="preserve"> ATSP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E4337"/>
    <w:multiLevelType w:val="hybridMultilevel"/>
    <w:tmpl w:val="9DFA04D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1F24415"/>
    <w:multiLevelType w:val="hybridMultilevel"/>
    <w:tmpl w:val="E8046B60"/>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15:restartNumberingAfterBreak="0">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864C3A"/>
    <w:multiLevelType w:val="hybridMultilevel"/>
    <w:tmpl w:val="DC763A6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7E60596"/>
    <w:multiLevelType w:val="hybridMultilevel"/>
    <w:tmpl w:val="D4CE7360"/>
    <w:lvl w:ilvl="0" w:tplc="041B000F">
      <w:start w:val="1"/>
      <w:numFmt w:val="decimal"/>
      <w:lvlText w:val="%1."/>
      <w:lvlJc w:val="left"/>
      <w:pPr>
        <w:ind w:left="720" w:hanging="360"/>
      </w:pPr>
      <w:rPr>
        <w:rFonts w:cs="Times New Roman"/>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942378C"/>
    <w:multiLevelType w:val="hybridMultilevel"/>
    <w:tmpl w:val="6A5EFE9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B925C7A"/>
    <w:multiLevelType w:val="hybridMultilevel"/>
    <w:tmpl w:val="E55449EE"/>
    <w:lvl w:ilvl="0" w:tplc="C53E623A">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9A37D2A"/>
    <w:multiLevelType w:val="hybridMultilevel"/>
    <w:tmpl w:val="EBE8DBA8"/>
    <w:lvl w:ilvl="0" w:tplc="04090001">
      <w:start w:val="1"/>
      <w:numFmt w:val="bullet"/>
      <w:lvlText w:val=""/>
      <w:lvlJc w:val="left"/>
      <w:pPr>
        <w:tabs>
          <w:tab w:val="num" w:pos="1440"/>
        </w:tabs>
        <w:ind w:left="1440" w:hanging="360"/>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15:restartNumberingAfterBreak="0">
    <w:nsid w:val="2D6C3C87"/>
    <w:multiLevelType w:val="hybridMultilevel"/>
    <w:tmpl w:val="B1DA940E"/>
    <w:lvl w:ilvl="0" w:tplc="1E20F822">
      <w:numFmt w:val="bullet"/>
      <w:lvlText w:val="-"/>
      <w:lvlJc w:val="left"/>
      <w:pPr>
        <w:ind w:left="720" w:hanging="360"/>
      </w:pPr>
      <w:rPr>
        <w:rFonts w:ascii="Arial" w:eastAsia="Times New Roman" w:hAnsi="Arial" w:cs="Arial" w:hint="default"/>
        <w:b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039381A"/>
    <w:multiLevelType w:val="hybridMultilevel"/>
    <w:tmpl w:val="1686828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D6B69A7"/>
    <w:multiLevelType w:val="hybridMultilevel"/>
    <w:tmpl w:val="D68690C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1" w15:restartNumberingAfterBreak="0">
    <w:nsid w:val="44302931"/>
    <w:multiLevelType w:val="multilevel"/>
    <w:tmpl w:val="3110AFE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4529702A"/>
    <w:multiLevelType w:val="hybridMultilevel"/>
    <w:tmpl w:val="BAC6E7E4"/>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96D1C2B"/>
    <w:multiLevelType w:val="hybridMultilevel"/>
    <w:tmpl w:val="93084814"/>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69F59FD"/>
    <w:multiLevelType w:val="hybridMultilevel"/>
    <w:tmpl w:val="BE66F998"/>
    <w:lvl w:ilvl="0" w:tplc="C53E623A">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6E72E81"/>
    <w:multiLevelType w:val="hybridMultilevel"/>
    <w:tmpl w:val="1506D018"/>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97A6BBA"/>
    <w:multiLevelType w:val="hybridMultilevel"/>
    <w:tmpl w:val="2A2A122A"/>
    <w:lvl w:ilvl="0" w:tplc="9B2C64F4">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1234AB72">
      <w:numFmt w:val="bullet"/>
      <w:lvlText w:val="-"/>
      <w:lvlJc w:val="left"/>
      <w:pPr>
        <w:ind w:left="2160" w:hanging="360"/>
      </w:pPr>
      <w:rPr>
        <w:rFonts w:ascii="Times New Roman" w:eastAsia="Calibri" w:hAnsi="Times New Roman" w:cs="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DDC7BAA"/>
    <w:multiLevelType w:val="multilevel"/>
    <w:tmpl w:val="FAD09532"/>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E285F53"/>
    <w:multiLevelType w:val="multilevel"/>
    <w:tmpl w:val="0E0427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609D2441"/>
    <w:multiLevelType w:val="hybridMultilevel"/>
    <w:tmpl w:val="29AAC90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660C242C"/>
    <w:multiLevelType w:val="hybridMultilevel"/>
    <w:tmpl w:val="E8B2859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D2744A6"/>
    <w:multiLevelType w:val="multilevel"/>
    <w:tmpl w:val="3110AFE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4" w15:restartNumberingAfterBreak="0">
    <w:nsid w:val="79EA65BA"/>
    <w:multiLevelType w:val="hybridMultilevel"/>
    <w:tmpl w:val="1B6ED1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15:restartNumberingAfterBreak="0">
    <w:nsid w:val="7F6F2A2A"/>
    <w:multiLevelType w:val="hybridMultilevel"/>
    <w:tmpl w:val="AE0ED85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9"/>
  </w:num>
  <w:num w:numId="3">
    <w:abstractNumId w:val="23"/>
  </w:num>
  <w:num w:numId="4">
    <w:abstractNumId w:val="25"/>
  </w:num>
  <w:num w:numId="5">
    <w:abstractNumId w:val="4"/>
  </w:num>
  <w:num w:numId="6">
    <w:abstractNumId w:val="11"/>
  </w:num>
  <w:num w:numId="7">
    <w:abstractNumId w:val="15"/>
  </w:num>
  <w:num w:numId="8">
    <w:abstractNumId w:val="16"/>
  </w:num>
  <w:num w:numId="9">
    <w:abstractNumId w:val="6"/>
  </w:num>
  <w:num w:numId="10">
    <w:abstractNumId w:val="5"/>
  </w:num>
  <w:num w:numId="11">
    <w:abstractNumId w:val="18"/>
  </w:num>
  <w:num w:numId="12">
    <w:abstractNumId w:val="8"/>
  </w:num>
  <w:num w:numId="13">
    <w:abstractNumId w:val="7"/>
  </w:num>
  <w:num w:numId="14">
    <w:abstractNumId w:val="2"/>
  </w:num>
  <w:num w:numId="15">
    <w:abstractNumId w:val="14"/>
  </w:num>
  <w:num w:numId="16">
    <w:abstractNumId w:val="2"/>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9"/>
  </w:num>
  <w:num w:numId="24">
    <w:abstractNumId w:val="0"/>
  </w:num>
  <w:num w:numId="25">
    <w:abstractNumId w:val="10"/>
  </w:num>
  <w:num w:numId="26">
    <w:abstractNumId w:val="12"/>
  </w:num>
  <w:num w:numId="27">
    <w:abstractNumId w:val="22"/>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8C9"/>
    <w:rsid w:val="00011EAF"/>
    <w:rsid w:val="00027131"/>
    <w:rsid w:val="00027AB4"/>
    <w:rsid w:val="0003036A"/>
    <w:rsid w:val="00043AF2"/>
    <w:rsid w:val="00060EE0"/>
    <w:rsid w:val="000B4715"/>
    <w:rsid w:val="000B70D8"/>
    <w:rsid w:val="000E15A9"/>
    <w:rsid w:val="000E7F23"/>
    <w:rsid w:val="001002DB"/>
    <w:rsid w:val="00102BAC"/>
    <w:rsid w:val="00110595"/>
    <w:rsid w:val="00111595"/>
    <w:rsid w:val="00111A7E"/>
    <w:rsid w:val="0013579D"/>
    <w:rsid w:val="00160C60"/>
    <w:rsid w:val="00171057"/>
    <w:rsid w:val="001765E2"/>
    <w:rsid w:val="001779D3"/>
    <w:rsid w:val="001809D5"/>
    <w:rsid w:val="00185247"/>
    <w:rsid w:val="001A23D3"/>
    <w:rsid w:val="001C234A"/>
    <w:rsid w:val="001C5F7C"/>
    <w:rsid w:val="001D128A"/>
    <w:rsid w:val="001D2059"/>
    <w:rsid w:val="001E01CB"/>
    <w:rsid w:val="001E11B1"/>
    <w:rsid w:val="001E5875"/>
    <w:rsid w:val="001E69D6"/>
    <w:rsid w:val="001F0EA8"/>
    <w:rsid w:val="002031B7"/>
    <w:rsid w:val="00211778"/>
    <w:rsid w:val="002274FE"/>
    <w:rsid w:val="00246341"/>
    <w:rsid w:val="00247510"/>
    <w:rsid w:val="0026292D"/>
    <w:rsid w:val="00273990"/>
    <w:rsid w:val="00273B6A"/>
    <w:rsid w:val="002969E4"/>
    <w:rsid w:val="002A3BFC"/>
    <w:rsid w:val="002C1768"/>
    <w:rsid w:val="002C22A9"/>
    <w:rsid w:val="002C4BCA"/>
    <w:rsid w:val="002C6A86"/>
    <w:rsid w:val="002D576B"/>
    <w:rsid w:val="002E7317"/>
    <w:rsid w:val="00300F4C"/>
    <w:rsid w:val="00306B83"/>
    <w:rsid w:val="00323352"/>
    <w:rsid w:val="00341EE2"/>
    <w:rsid w:val="00344080"/>
    <w:rsid w:val="00350D65"/>
    <w:rsid w:val="00354D2E"/>
    <w:rsid w:val="003A13D9"/>
    <w:rsid w:val="003A2A3D"/>
    <w:rsid w:val="003C2B4F"/>
    <w:rsid w:val="003D7A8B"/>
    <w:rsid w:val="003E65D8"/>
    <w:rsid w:val="003F52EE"/>
    <w:rsid w:val="003F57BA"/>
    <w:rsid w:val="00422C81"/>
    <w:rsid w:val="004348B6"/>
    <w:rsid w:val="004453BE"/>
    <w:rsid w:val="00475CC7"/>
    <w:rsid w:val="00481D6B"/>
    <w:rsid w:val="0049104E"/>
    <w:rsid w:val="004B024A"/>
    <w:rsid w:val="004D2407"/>
    <w:rsid w:val="004D7986"/>
    <w:rsid w:val="004E03F3"/>
    <w:rsid w:val="004E4634"/>
    <w:rsid w:val="004E79A2"/>
    <w:rsid w:val="004F0866"/>
    <w:rsid w:val="004F6775"/>
    <w:rsid w:val="00503359"/>
    <w:rsid w:val="00513184"/>
    <w:rsid w:val="005272D9"/>
    <w:rsid w:val="005317B0"/>
    <w:rsid w:val="0053402A"/>
    <w:rsid w:val="00534945"/>
    <w:rsid w:val="00547CDD"/>
    <w:rsid w:val="0056155E"/>
    <w:rsid w:val="00570537"/>
    <w:rsid w:val="005711B1"/>
    <w:rsid w:val="005756C2"/>
    <w:rsid w:val="00584C94"/>
    <w:rsid w:val="00584E6B"/>
    <w:rsid w:val="00597611"/>
    <w:rsid w:val="005A6C99"/>
    <w:rsid w:val="005E05CE"/>
    <w:rsid w:val="005E63BA"/>
    <w:rsid w:val="005F0C47"/>
    <w:rsid w:val="005F1545"/>
    <w:rsid w:val="005F71D2"/>
    <w:rsid w:val="0060461F"/>
    <w:rsid w:val="00624E1B"/>
    <w:rsid w:val="00634593"/>
    <w:rsid w:val="00641905"/>
    <w:rsid w:val="00664015"/>
    <w:rsid w:val="00675F78"/>
    <w:rsid w:val="006C0AD2"/>
    <w:rsid w:val="006E286E"/>
    <w:rsid w:val="006F0159"/>
    <w:rsid w:val="006F1DAC"/>
    <w:rsid w:val="006F3716"/>
    <w:rsid w:val="00703DA3"/>
    <w:rsid w:val="00717A2E"/>
    <w:rsid w:val="00717C07"/>
    <w:rsid w:val="0072197D"/>
    <w:rsid w:val="00730929"/>
    <w:rsid w:val="0073325B"/>
    <w:rsid w:val="00740461"/>
    <w:rsid w:val="007541B5"/>
    <w:rsid w:val="00762D48"/>
    <w:rsid w:val="0079502E"/>
    <w:rsid w:val="00797728"/>
    <w:rsid w:val="007A2C84"/>
    <w:rsid w:val="007C75DC"/>
    <w:rsid w:val="008066D7"/>
    <w:rsid w:val="008114EB"/>
    <w:rsid w:val="008459B6"/>
    <w:rsid w:val="0084755D"/>
    <w:rsid w:val="00857EA3"/>
    <w:rsid w:val="008703F5"/>
    <w:rsid w:val="00896EDF"/>
    <w:rsid w:val="008978C9"/>
    <w:rsid w:val="008A2D2A"/>
    <w:rsid w:val="008B278B"/>
    <w:rsid w:val="008C4E2B"/>
    <w:rsid w:val="008D4093"/>
    <w:rsid w:val="008E7AD6"/>
    <w:rsid w:val="0092292B"/>
    <w:rsid w:val="00923DDE"/>
    <w:rsid w:val="00935F5C"/>
    <w:rsid w:val="00945E46"/>
    <w:rsid w:val="00957B73"/>
    <w:rsid w:val="00962480"/>
    <w:rsid w:val="00973760"/>
    <w:rsid w:val="00993A46"/>
    <w:rsid w:val="009A022D"/>
    <w:rsid w:val="009B3619"/>
    <w:rsid w:val="009C0BDF"/>
    <w:rsid w:val="009C1DD2"/>
    <w:rsid w:val="009C636E"/>
    <w:rsid w:val="009F0275"/>
    <w:rsid w:val="009F0AA6"/>
    <w:rsid w:val="00A04290"/>
    <w:rsid w:val="00A37632"/>
    <w:rsid w:val="00A40984"/>
    <w:rsid w:val="00A40D2D"/>
    <w:rsid w:val="00A527BB"/>
    <w:rsid w:val="00A63B6D"/>
    <w:rsid w:val="00A71710"/>
    <w:rsid w:val="00A77588"/>
    <w:rsid w:val="00A86A28"/>
    <w:rsid w:val="00AC21B8"/>
    <w:rsid w:val="00AC5240"/>
    <w:rsid w:val="00AD061F"/>
    <w:rsid w:val="00AE1945"/>
    <w:rsid w:val="00AE679B"/>
    <w:rsid w:val="00AE7506"/>
    <w:rsid w:val="00B01639"/>
    <w:rsid w:val="00B04C52"/>
    <w:rsid w:val="00B06BDE"/>
    <w:rsid w:val="00B14716"/>
    <w:rsid w:val="00B22F9F"/>
    <w:rsid w:val="00B27E85"/>
    <w:rsid w:val="00B474E8"/>
    <w:rsid w:val="00B51772"/>
    <w:rsid w:val="00B76C4D"/>
    <w:rsid w:val="00B76DB6"/>
    <w:rsid w:val="00B9069B"/>
    <w:rsid w:val="00B96011"/>
    <w:rsid w:val="00B97D2C"/>
    <w:rsid w:val="00BA2A52"/>
    <w:rsid w:val="00BC1407"/>
    <w:rsid w:val="00BC40CC"/>
    <w:rsid w:val="00BD3FF5"/>
    <w:rsid w:val="00BD519D"/>
    <w:rsid w:val="00BF1564"/>
    <w:rsid w:val="00BF5B85"/>
    <w:rsid w:val="00C134D6"/>
    <w:rsid w:val="00C2037A"/>
    <w:rsid w:val="00C44266"/>
    <w:rsid w:val="00C4441A"/>
    <w:rsid w:val="00C47429"/>
    <w:rsid w:val="00C57D93"/>
    <w:rsid w:val="00C6266B"/>
    <w:rsid w:val="00C80B9F"/>
    <w:rsid w:val="00C87C08"/>
    <w:rsid w:val="00C9233D"/>
    <w:rsid w:val="00CB6CDE"/>
    <w:rsid w:val="00CC2913"/>
    <w:rsid w:val="00CD68A4"/>
    <w:rsid w:val="00CE3EC5"/>
    <w:rsid w:val="00CF25DA"/>
    <w:rsid w:val="00CF3042"/>
    <w:rsid w:val="00D06267"/>
    <w:rsid w:val="00D07A57"/>
    <w:rsid w:val="00D11C77"/>
    <w:rsid w:val="00D20F66"/>
    <w:rsid w:val="00D405AB"/>
    <w:rsid w:val="00D4142C"/>
    <w:rsid w:val="00D551F2"/>
    <w:rsid w:val="00D60238"/>
    <w:rsid w:val="00D675DB"/>
    <w:rsid w:val="00DA10D6"/>
    <w:rsid w:val="00DA3981"/>
    <w:rsid w:val="00DA7DCE"/>
    <w:rsid w:val="00DC40F6"/>
    <w:rsid w:val="00DC6801"/>
    <w:rsid w:val="00DD101A"/>
    <w:rsid w:val="00DD38A6"/>
    <w:rsid w:val="00DE31F4"/>
    <w:rsid w:val="00DE4710"/>
    <w:rsid w:val="00E045CA"/>
    <w:rsid w:val="00E42B0F"/>
    <w:rsid w:val="00E42DC6"/>
    <w:rsid w:val="00E43EB2"/>
    <w:rsid w:val="00E80407"/>
    <w:rsid w:val="00E90A03"/>
    <w:rsid w:val="00E96DA4"/>
    <w:rsid w:val="00EB794F"/>
    <w:rsid w:val="00EC0FA2"/>
    <w:rsid w:val="00EC1B6F"/>
    <w:rsid w:val="00EC3056"/>
    <w:rsid w:val="00ED06E1"/>
    <w:rsid w:val="00ED61AC"/>
    <w:rsid w:val="00EF1F4C"/>
    <w:rsid w:val="00EF303F"/>
    <w:rsid w:val="00F01B4C"/>
    <w:rsid w:val="00F41D37"/>
    <w:rsid w:val="00F44D78"/>
    <w:rsid w:val="00F525C4"/>
    <w:rsid w:val="00F56B1E"/>
    <w:rsid w:val="00F63B8C"/>
    <w:rsid w:val="00F664A4"/>
    <w:rsid w:val="00F944CB"/>
    <w:rsid w:val="00F94D1A"/>
    <w:rsid w:val="00F96680"/>
    <w:rsid w:val="00FA440F"/>
    <w:rsid w:val="00FB1714"/>
    <w:rsid w:val="00FB7722"/>
    <w:rsid w:val="00FD4776"/>
    <w:rsid w:val="00FE299F"/>
    <w:rsid w:val="00FF6B5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chartTrackingRefBased/>
  <w15:docId w15:val="{6AA433C0-040A-4890-B193-8D75DDCAC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rFonts w:cs="Times New Roman"/>
      <w:sz w:val="22"/>
      <w:szCs w:val="22"/>
      <w:lang w:eastAsia="en-US"/>
    </w:rPr>
  </w:style>
  <w:style w:type="paragraph" w:styleId="Nadpis3">
    <w:name w:val="heading 3"/>
    <w:basedOn w:val="Normlny"/>
    <w:link w:val="Nadpis3Char"/>
    <w:uiPriority w:val="9"/>
    <w:qFormat/>
    <w:rsid w:val="0056155E"/>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link w:val="Nadpis3"/>
    <w:uiPriority w:val="9"/>
    <w:locked/>
    <w:rsid w:val="0056155E"/>
    <w:rPr>
      <w:rFonts w:ascii="Verdana" w:hAnsi="Verdana" w:cs="Times New Roman"/>
      <w:b/>
      <w:bCs/>
      <w:color w:val="893266"/>
      <w:sz w:val="17"/>
      <w:szCs w:val="17"/>
      <w:lang w:val="x-none" w:eastAsia="x-none"/>
    </w:rPr>
  </w:style>
  <w:style w:type="paragraph" w:styleId="Hlavika">
    <w:name w:val="header"/>
    <w:basedOn w:val="Normlny"/>
    <w:link w:val="HlavikaChar"/>
    <w:uiPriority w:val="99"/>
    <w:unhideWhenUsed/>
    <w:rsid w:val="008978C9"/>
    <w:pPr>
      <w:tabs>
        <w:tab w:val="center" w:pos="4536"/>
        <w:tab w:val="right" w:pos="9072"/>
      </w:tabs>
    </w:pPr>
  </w:style>
  <w:style w:type="character" w:customStyle="1" w:styleId="HlavikaChar">
    <w:name w:val="Hlavička Char"/>
    <w:link w:val="Hlavika"/>
    <w:uiPriority w:val="99"/>
    <w:locked/>
    <w:rsid w:val="008978C9"/>
    <w:rPr>
      <w:rFonts w:cs="Times New Roman"/>
      <w:sz w:val="22"/>
      <w:lang w:val="x-none" w:eastAsia="en-US"/>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306B83"/>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link w:val="Textpoznmkypodiarou"/>
    <w:uiPriority w:val="99"/>
    <w:locked/>
    <w:rsid w:val="00306B83"/>
    <w:rPr>
      <w:rFonts w:cs="Times New Roman"/>
      <w:lang w:val="x-none" w:eastAsia="x-none"/>
    </w:rPr>
  </w:style>
  <w:style w:type="character" w:styleId="Odkaznapoznmkupodiarou">
    <w:name w:val="footnote reference"/>
    <w:uiPriority w:val="99"/>
    <w:semiHidden/>
    <w:rsid w:val="002C4BCA"/>
    <w:rPr>
      <w:rFonts w:cs="Times New Roman"/>
      <w:vertAlign w:val="superscript"/>
    </w:rPr>
  </w:style>
  <w:style w:type="paragraph" w:customStyle="1" w:styleId="CharChar1">
    <w:name w:val="Char Char1"/>
    <w:basedOn w:val="Normlny"/>
    <w:rsid w:val="0072197D"/>
    <w:pPr>
      <w:spacing w:after="160" w:line="240" w:lineRule="exact"/>
      <w:ind w:firstLine="720"/>
    </w:pPr>
    <w:rPr>
      <w:rFonts w:ascii="Tahoma" w:hAnsi="Tahoma"/>
      <w:sz w:val="20"/>
      <w:szCs w:val="20"/>
      <w:lang w:val="en-US"/>
    </w:rPr>
  </w:style>
  <w:style w:type="paragraph" w:styleId="Pta">
    <w:name w:val="footer"/>
    <w:basedOn w:val="Normlny"/>
    <w:link w:val="PtaChar"/>
    <w:uiPriority w:val="99"/>
    <w:unhideWhenUsed/>
    <w:rsid w:val="004D2407"/>
    <w:pPr>
      <w:tabs>
        <w:tab w:val="center" w:pos="4536"/>
        <w:tab w:val="right" w:pos="9072"/>
      </w:tabs>
    </w:pPr>
  </w:style>
  <w:style w:type="character" w:customStyle="1" w:styleId="PtaChar">
    <w:name w:val="Päta Char"/>
    <w:link w:val="Pta"/>
    <w:uiPriority w:val="99"/>
    <w:locked/>
    <w:rsid w:val="004D2407"/>
    <w:rPr>
      <w:rFonts w:cs="Times New Roman"/>
      <w:sz w:val="22"/>
      <w:lang w:val="x-none" w:eastAsia="en-US"/>
    </w:rPr>
  </w:style>
  <w:style w:type="paragraph" w:styleId="Textbubliny">
    <w:name w:val="Balloon Text"/>
    <w:basedOn w:val="Normlny"/>
    <w:link w:val="TextbublinyChar"/>
    <w:uiPriority w:val="99"/>
    <w:semiHidden/>
    <w:unhideWhenUsed/>
    <w:rsid w:val="006C0AD2"/>
    <w:pPr>
      <w:spacing w:after="0" w:line="240" w:lineRule="auto"/>
    </w:pPr>
    <w:rPr>
      <w:rFonts w:ascii="Tahoma" w:hAnsi="Tahoma" w:cs="Tahoma"/>
      <w:sz w:val="16"/>
      <w:szCs w:val="16"/>
    </w:rPr>
  </w:style>
  <w:style w:type="character" w:customStyle="1" w:styleId="TextbublinyChar">
    <w:name w:val="Text bubliny Char"/>
    <w:link w:val="Textbubliny"/>
    <w:uiPriority w:val="99"/>
    <w:semiHidden/>
    <w:locked/>
    <w:rsid w:val="006C0AD2"/>
    <w:rPr>
      <w:rFonts w:ascii="Tahoma" w:hAnsi="Tahoma" w:cs="Tahoma"/>
      <w:sz w:val="16"/>
      <w:szCs w:val="16"/>
      <w:lang w:val="x-none" w:eastAsia="en-US"/>
    </w:rPr>
  </w:style>
  <w:style w:type="character" w:styleId="Odkaznakomentr">
    <w:name w:val="annotation reference"/>
    <w:uiPriority w:val="99"/>
    <w:semiHidden/>
    <w:unhideWhenUsed/>
    <w:rsid w:val="00475CC7"/>
    <w:rPr>
      <w:sz w:val="16"/>
      <w:szCs w:val="16"/>
    </w:rPr>
  </w:style>
  <w:style w:type="paragraph" w:styleId="Textkomentra">
    <w:name w:val="annotation text"/>
    <w:basedOn w:val="Normlny"/>
    <w:link w:val="TextkomentraChar"/>
    <w:uiPriority w:val="99"/>
    <w:semiHidden/>
    <w:unhideWhenUsed/>
    <w:rsid w:val="00475CC7"/>
    <w:rPr>
      <w:sz w:val="20"/>
      <w:szCs w:val="20"/>
    </w:rPr>
  </w:style>
  <w:style w:type="character" w:customStyle="1" w:styleId="TextkomentraChar">
    <w:name w:val="Text komentára Char"/>
    <w:link w:val="Textkomentra"/>
    <w:uiPriority w:val="99"/>
    <w:semiHidden/>
    <w:rsid w:val="00475CC7"/>
    <w:rPr>
      <w:rFonts w:cs="Times New Roman"/>
      <w:lang w:eastAsia="en-US"/>
    </w:rPr>
  </w:style>
  <w:style w:type="paragraph" w:styleId="Predmetkomentra">
    <w:name w:val="annotation subject"/>
    <w:basedOn w:val="Textkomentra"/>
    <w:next w:val="Textkomentra"/>
    <w:link w:val="PredmetkomentraChar"/>
    <w:uiPriority w:val="99"/>
    <w:semiHidden/>
    <w:unhideWhenUsed/>
    <w:rsid w:val="00475CC7"/>
    <w:rPr>
      <w:b/>
      <w:bCs/>
    </w:rPr>
  </w:style>
  <w:style w:type="character" w:customStyle="1" w:styleId="PredmetkomentraChar">
    <w:name w:val="Predmet komentára Char"/>
    <w:link w:val="Predmetkomentra"/>
    <w:uiPriority w:val="99"/>
    <w:semiHidden/>
    <w:rsid w:val="00475CC7"/>
    <w:rPr>
      <w:rFonts w:cs="Times New Roman"/>
      <w:b/>
      <w:bCs/>
      <w:lang w:eastAsia="en-US"/>
    </w:rPr>
  </w:style>
  <w:style w:type="paragraph" w:styleId="Revzia">
    <w:name w:val="Revision"/>
    <w:hidden/>
    <w:uiPriority w:val="99"/>
    <w:semiHidden/>
    <w:rsid w:val="00475CC7"/>
    <w:rPr>
      <w:rFonts w:cs="Times New Roman"/>
      <w:sz w:val="22"/>
      <w:szCs w:val="22"/>
      <w:lang w:eastAsia="en-US"/>
    </w:rPr>
  </w:style>
  <w:style w:type="paragraph" w:styleId="Odsekzoznamu">
    <w:name w:val="List Paragraph"/>
    <w:aliases w:val="body,Odsek zoznamu2,Odsek zoznamu1,List Paragraph"/>
    <w:basedOn w:val="Normlny"/>
    <w:link w:val="OdsekzoznamuChar"/>
    <w:uiPriority w:val="34"/>
    <w:qFormat/>
    <w:rsid w:val="001E01CB"/>
    <w:pPr>
      <w:ind w:left="708"/>
    </w:pPr>
  </w:style>
  <w:style w:type="character" w:customStyle="1" w:styleId="OdsekzoznamuChar">
    <w:name w:val="Odsek zoznamu Char"/>
    <w:aliases w:val="body Char,Odsek zoznamu2 Char,Odsek zoznamu1 Char,List Paragraph Char"/>
    <w:link w:val="Odsekzoznamu"/>
    <w:uiPriority w:val="34"/>
    <w:locked/>
    <w:rsid w:val="00ED61AC"/>
    <w:rPr>
      <w:rFonts w:cs="Times New Roman"/>
      <w:sz w:val="22"/>
      <w:szCs w:val="22"/>
      <w:lang w:eastAsia="en-US"/>
    </w:rPr>
  </w:style>
  <w:style w:type="paragraph" w:styleId="Textvysvetlivky">
    <w:name w:val="endnote text"/>
    <w:basedOn w:val="Normlny"/>
    <w:link w:val="TextvysvetlivkyChar"/>
    <w:uiPriority w:val="99"/>
    <w:semiHidden/>
    <w:unhideWhenUsed/>
    <w:rsid w:val="00F94D1A"/>
    <w:rPr>
      <w:sz w:val="20"/>
      <w:szCs w:val="20"/>
    </w:rPr>
  </w:style>
  <w:style w:type="character" w:customStyle="1" w:styleId="TextvysvetlivkyChar">
    <w:name w:val="Text vysvetlivky Char"/>
    <w:link w:val="Textvysvetlivky"/>
    <w:uiPriority w:val="99"/>
    <w:semiHidden/>
    <w:rsid w:val="00F94D1A"/>
    <w:rPr>
      <w:rFonts w:cs="Times New Roman"/>
      <w:lang w:val="sk-SK"/>
    </w:rPr>
  </w:style>
  <w:style w:type="character" w:styleId="Odkaznavysvetlivku">
    <w:name w:val="endnote reference"/>
    <w:uiPriority w:val="99"/>
    <w:semiHidden/>
    <w:unhideWhenUsed/>
    <w:rsid w:val="00F94D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093272">
      <w:bodyDiv w:val="1"/>
      <w:marLeft w:val="0"/>
      <w:marRight w:val="0"/>
      <w:marTop w:val="0"/>
      <w:marBottom w:val="0"/>
      <w:divBdr>
        <w:top w:val="none" w:sz="0" w:space="0" w:color="auto"/>
        <w:left w:val="none" w:sz="0" w:space="0" w:color="auto"/>
        <w:bottom w:val="none" w:sz="0" w:space="0" w:color="auto"/>
        <w:right w:val="none" w:sz="0" w:space="0" w:color="auto"/>
      </w:divBdr>
    </w:div>
    <w:div w:id="186570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18516-9BFA-4BF6-BAD8-5ED709EBC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3338</Words>
  <Characters>19030</Characters>
  <Application>Microsoft Office Word</Application>
  <DocSecurity>0</DocSecurity>
  <Lines>158</Lines>
  <Paragraphs>44</Paragraphs>
  <ScaleCrop>false</ScaleCrop>
  <HeadingPairs>
    <vt:vector size="2" baseType="variant">
      <vt:variant>
        <vt:lpstr>Názov</vt:lpstr>
      </vt:variant>
      <vt:variant>
        <vt:i4>1</vt:i4>
      </vt:variant>
    </vt:vector>
  </HeadingPairs>
  <TitlesOfParts>
    <vt:vector size="1" baseType="lpstr">
      <vt:lpstr/>
    </vt:vector>
  </TitlesOfParts>
  <Company>Fond socialneho rozvoja</Company>
  <LinksUpToDate>false</LinksUpToDate>
  <CharactersWithSpaces>22324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Hojsík Marek</dc:creator>
  <cp:keywords/>
  <cp:lastModifiedBy>Bielená Klačanská Lucia</cp:lastModifiedBy>
  <cp:revision>2</cp:revision>
  <cp:lastPrinted>2019-10-10T09:04:00Z</cp:lastPrinted>
  <dcterms:created xsi:type="dcterms:W3CDTF">2021-06-04T10:57:00Z</dcterms:created>
  <dcterms:modified xsi:type="dcterms:W3CDTF">2021-06-04T10:57:00Z</dcterms:modified>
</cp:coreProperties>
</file>