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43C" w:rsidRPr="00996D2E" w:rsidRDefault="0039251C" w:rsidP="00FF3727">
      <w:pPr>
        <w:tabs>
          <w:tab w:val="center" w:pos="4680"/>
          <w:tab w:val="right" w:pos="9000"/>
        </w:tabs>
        <w:rPr>
          <w:rFonts w:ascii="Arial" w:hAnsi="Arial" w:cs="Arial"/>
          <w:sz w:val="16"/>
          <w:szCs w:val="16"/>
        </w:rPr>
      </w:pPr>
      <w:r w:rsidRPr="00996D2E">
        <w:rPr>
          <w:rFonts w:ascii="Arial" w:hAnsi="Arial" w:cs="Arial"/>
          <w:sz w:val="20"/>
        </w:rPr>
        <w:tab/>
      </w:r>
      <w:bookmarkStart w:id="0" w:name="_GoBack"/>
      <w:bookmarkEnd w:id="0"/>
    </w:p>
    <w:tbl>
      <w:tblPr>
        <w:tblW w:w="549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2"/>
      </w:tblGrid>
      <w:tr w:rsidR="00437483" w:rsidRPr="00996D2E" w:rsidTr="00995638">
        <w:trPr>
          <w:trHeight w:val="1028"/>
        </w:trPr>
        <w:tc>
          <w:tcPr>
            <w:tcW w:w="5000" w:type="pct"/>
            <w:shd w:val="clear" w:color="auto" w:fill="auto"/>
            <w:vAlign w:val="center"/>
          </w:tcPr>
          <w:p w:rsidR="0039251C" w:rsidRPr="00996D2E" w:rsidRDefault="00413C45" w:rsidP="009B7067">
            <w:pPr>
              <w:jc w:val="center"/>
              <w:rPr>
                <w:rFonts w:ascii="Arial" w:hAnsi="Arial" w:cs="Arial"/>
                <w:b/>
                <w:smallCaps/>
                <w:sz w:val="28"/>
                <w:szCs w:val="28"/>
              </w:rPr>
            </w:pPr>
            <w:r w:rsidRPr="00996D2E">
              <w:rPr>
                <w:rFonts w:ascii="Arial" w:hAnsi="Arial" w:cs="Arial"/>
                <w:b/>
                <w:smallCaps/>
                <w:sz w:val="28"/>
                <w:szCs w:val="28"/>
              </w:rPr>
              <w:t>Implementačná agentúra ministerstva práce sociálnych vecí a rodiny</w:t>
            </w:r>
          </w:p>
        </w:tc>
      </w:tr>
    </w:tbl>
    <w:p w:rsidR="0039251C" w:rsidRPr="00996D2E" w:rsidRDefault="0039251C" w:rsidP="0039251C">
      <w:pPr>
        <w:rPr>
          <w:rFonts w:ascii="Arial" w:hAnsi="Arial" w:cs="Arial"/>
          <w:sz w:val="16"/>
          <w:szCs w:val="16"/>
        </w:rPr>
      </w:pPr>
    </w:p>
    <w:p w:rsidR="0045643C" w:rsidRPr="00996D2E" w:rsidRDefault="0045643C" w:rsidP="0039251C">
      <w:pPr>
        <w:rPr>
          <w:rFonts w:ascii="Arial" w:hAnsi="Arial" w:cs="Arial"/>
          <w:sz w:val="16"/>
          <w:szCs w:val="16"/>
        </w:rPr>
      </w:pPr>
    </w:p>
    <w:tbl>
      <w:tblPr>
        <w:tblW w:w="549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2"/>
      </w:tblGrid>
      <w:tr w:rsidR="00437483" w:rsidRPr="00996D2E" w:rsidTr="00995638">
        <w:tc>
          <w:tcPr>
            <w:tcW w:w="5000" w:type="pct"/>
            <w:shd w:val="clear" w:color="auto" w:fill="auto"/>
          </w:tcPr>
          <w:p w:rsidR="0039251C" w:rsidRPr="00996D2E" w:rsidRDefault="00560F4E" w:rsidP="000344E8">
            <w:pPr>
              <w:jc w:val="center"/>
              <w:rPr>
                <w:rFonts w:ascii="Arial" w:hAnsi="Arial" w:cs="Arial"/>
                <w:sz w:val="44"/>
                <w:szCs w:val="44"/>
              </w:rPr>
            </w:pPr>
            <w:r w:rsidRPr="00996D2E">
              <w:rPr>
                <w:rFonts w:ascii="Arial" w:hAnsi="Arial" w:cs="Arial"/>
                <w:b/>
                <w:caps/>
                <w:sz w:val="44"/>
                <w:szCs w:val="44"/>
              </w:rPr>
              <w:t xml:space="preserve">karta </w:t>
            </w:r>
            <w:r w:rsidR="00305DAC" w:rsidRPr="00996D2E">
              <w:rPr>
                <w:rFonts w:ascii="Arial" w:hAnsi="Arial" w:cs="Arial"/>
                <w:b/>
                <w:caps/>
                <w:sz w:val="44"/>
                <w:szCs w:val="44"/>
              </w:rPr>
              <w:t>účastník</w:t>
            </w:r>
            <w:r w:rsidRPr="00996D2E">
              <w:rPr>
                <w:rFonts w:ascii="Arial" w:hAnsi="Arial" w:cs="Arial"/>
                <w:b/>
                <w:caps/>
                <w:sz w:val="44"/>
                <w:szCs w:val="44"/>
              </w:rPr>
              <w:t>A</w:t>
            </w:r>
            <w:r w:rsidR="00607B73" w:rsidRPr="00996D2E">
              <w:rPr>
                <w:rFonts w:ascii="Arial" w:hAnsi="Arial" w:cs="Arial"/>
                <w:b/>
                <w:caps/>
                <w:sz w:val="44"/>
                <w:szCs w:val="44"/>
              </w:rPr>
              <w:t xml:space="preserve"> </w:t>
            </w:r>
          </w:p>
        </w:tc>
      </w:tr>
    </w:tbl>
    <w:p w:rsidR="0039251C" w:rsidRPr="00996D2E" w:rsidRDefault="0039251C" w:rsidP="0039251C">
      <w:pPr>
        <w:rPr>
          <w:rFonts w:ascii="Arial" w:hAnsi="Arial" w:cs="Arial"/>
          <w:sz w:val="16"/>
          <w:szCs w:val="16"/>
        </w:rPr>
      </w:pPr>
    </w:p>
    <w:p w:rsidR="00A97AD3" w:rsidRPr="00996D2E" w:rsidRDefault="00A97AD3" w:rsidP="0039251C">
      <w:pPr>
        <w:rPr>
          <w:rFonts w:ascii="Arial" w:hAnsi="Arial" w:cs="Arial"/>
          <w:sz w:val="16"/>
          <w:szCs w:val="16"/>
        </w:rPr>
      </w:pPr>
    </w:p>
    <w:tbl>
      <w:tblPr>
        <w:tblW w:w="5487" w:type="pct"/>
        <w:tblInd w:w="-2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03"/>
        <w:gridCol w:w="7920"/>
      </w:tblGrid>
      <w:tr w:rsidR="00437483" w:rsidRPr="00996D2E" w:rsidTr="00995638">
        <w:trPr>
          <w:trHeight w:val="397"/>
        </w:trPr>
        <w:tc>
          <w:tcPr>
            <w:tcW w:w="903" w:type="pct"/>
            <w:shd w:val="clear" w:color="auto" w:fill="auto"/>
            <w:vAlign w:val="center"/>
          </w:tcPr>
          <w:p w:rsidR="00FF39E0" w:rsidRPr="00996D2E" w:rsidRDefault="00413C45" w:rsidP="0001362F">
            <w:pPr>
              <w:rPr>
                <w:rFonts w:ascii="Arial" w:hAnsi="Arial" w:cs="Arial"/>
                <w:b/>
                <w:bCs/>
              </w:rPr>
            </w:pPr>
            <w:r w:rsidRPr="00996D2E">
              <w:rPr>
                <w:rFonts w:ascii="Arial" w:hAnsi="Arial" w:cs="Arial"/>
                <w:b/>
              </w:rPr>
              <w:t>Názov poskytovateľa opatrovateľskej služby</w:t>
            </w:r>
          </w:p>
        </w:tc>
        <w:tc>
          <w:tcPr>
            <w:tcW w:w="4097" w:type="pct"/>
            <w:shd w:val="clear" w:color="auto" w:fill="auto"/>
          </w:tcPr>
          <w:p w:rsidR="0085066D" w:rsidRPr="00996D2E" w:rsidRDefault="0085066D" w:rsidP="00347947">
            <w:pPr>
              <w:rPr>
                <w:rFonts w:ascii="Arial" w:hAnsi="Arial" w:cs="Arial"/>
                <w:b/>
                <w:bCs/>
              </w:rPr>
            </w:pPr>
          </w:p>
        </w:tc>
      </w:tr>
      <w:tr w:rsidR="00437483" w:rsidRPr="00996D2E" w:rsidTr="00995638">
        <w:trPr>
          <w:trHeight w:val="397"/>
        </w:trPr>
        <w:tc>
          <w:tcPr>
            <w:tcW w:w="903" w:type="pct"/>
            <w:shd w:val="clear" w:color="auto" w:fill="auto"/>
            <w:vAlign w:val="center"/>
          </w:tcPr>
          <w:p w:rsidR="00FF39E0" w:rsidRPr="00996D2E" w:rsidRDefault="00FF39E0" w:rsidP="0001362F">
            <w:pPr>
              <w:rPr>
                <w:rFonts w:ascii="Arial" w:hAnsi="Arial" w:cs="Arial"/>
                <w:b/>
                <w:bCs/>
              </w:rPr>
            </w:pPr>
            <w:r w:rsidRPr="00996D2E">
              <w:rPr>
                <w:rFonts w:ascii="Arial" w:hAnsi="Arial" w:cs="Arial"/>
                <w:b/>
                <w:bCs/>
              </w:rPr>
              <w:t>Operačný program</w:t>
            </w:r>
          </w:p>
        </w:tc>
        <w:tc>
          <w:tcPr>
            <w:tcW w:w="4097" w:type="pct"/>
            <w:shd w:val="clear" w:color="auto" w:fill="auto"/>
            <w:vAlign w:val="center"/>
          </w:tcPr>
          <w:p w:rsidR="00FF39E0" w:rsidRPr="00996D2E" w:rsidRDefault="0085066D" w:rsidP="004E3C19">
            <w:pPr>
              <w:rPr>
                <w:rFonts w:ascii="Arial" w:hAnsi="Arial" w:cs="Arial"/>
                <w:bCs/>
              </w:rPr>
            </w:pPr>
            <w:r w:rsidRPr="00996D2E">
              <w:rPr>
                <w:rFonts w:ascii="Arial" w:hAnsi="Arial" w:cs="Arial"/>
                <w:bCs/>
              </w:rPr>
              <w:t>Ľudské zdroje</w:t>
            </w:r>
          </w:p>
        </w:tc>
      </w:tr>
      <w:tr w:rsidR="00437483" w:rsidRPr="00996D2E" w:rsidTr="00995638">
        <w:trPr>
          <w:trHeight w:val="397"/>
        </w:trPr>
        <w:tc>
          <w:tcPr>
            <w:tcW w:w="903" w:type="pct"/>
            <w:shd w:val="clear" w:color="auto" w:fill="auto"/>
            <w:vAlign w:val="center"/>
          </w:tcPr>
          <w:p w:rsidR="00FF39E0" w:rsidRPr="00996D2E" w:rsidRDefault="00FF39E0" w:rsidP="0001362F">
            <w:pPr>
              <w:rPr>
                <w:rFonts w:ascii="Arial" w:hAnsi="Arial" w:cs="Arial"/>
                <w:b/>
                <w:lang w:eastAsia="en-US"/>
              </w:rPr>
            </w:pPr>
            <w:r w:rsidRPr="00996D2E">
              <w:rPr>
                <w:rFonts w:ascii="Arial" w:hAnsi="Arial" w:cs="Arial"/>
                <w:b/>
                <w:lang w:eastAsia="en-US"/>
              </w:rPr>
              <w:t>Názov projektu</w:t>
            </w:r>
            <w:r w:rsidR="00413C45" w:rsidRPr="00996D2E">
              <w:rPr>
                <w:rFonts w:ascii="Arial" w:hAnsi="Arial" w:cs="Arial"/>
                <w:b/>
                <w:lang w:eastAsia="en-US"/>
              </w:rPr>
              <w:t xml:space="preserve"> </w:t>
            </w:r>
          </w:p>
        </w:tc>
        <w:tc>
          <w:tcPr>
            <w:tcW w:w="4097" w:type="pct"/>
            <w:shd w:val="clear" w:color="auto" w:fill="auto"/>
            <w:vAlign w:val="center"/>
          </w:tcPr>
          <w:p w:rsidR="00FF39E0" w:rsidRPr="00996D2E" w:rsidRDefault="00413C45" w:rsidP="004E3C19">
            <w:pPr>
              <w:rPr>
                <w:rFonts w:ascii="Arial" w:hAnsi="Arial" w:cs="Arial"/>
                <w:bCs/>
              </w:rPr>
            </w:pPr>
            <w:r w:rsidRPr="00996D2E">
              <w:rPr>
                <w:rFonts w:ascii="Arial" w:hAnsi="Arial" w:cs="Arial"/>
                <w:bCs/>
              </w:rPr>
              <w:t>Národný projekt Podpora rozvoja a dostupnosti terénnej opatrovateľskej služby</w:t>
            </w:r>
          </w:p>
        </w:tc>
      </w:tr>
      <w:tr w:rsidR="005E1207" w:rsidRPr="00996D2E" w:rsidTr="00995638">
        <w:trPr>
          <w:trHeight w:val="397"/>
        </w:trPr>
        <w:tc>
          <w:tcPr>
            <w:tcW w:w="903" w:type="pct"/>
            <w:shd w:val="clear" w:color="auto" w:fill="auto"/>
            <w:vAlign w:val="center"/>
          </w:tcPr>
          <w:p w:rsidR="005E1207" w:rsidRPr="00996D2E" w:rsidRDefault="005E1207" w:rsidP="0001362F">
            <w:pPr>
              <w:rPr>
                <w:rFonts w:ascii="Arial" w:hAnsi="Arial" w:cs="Arial"/>
                <w:b/>
                <w:lang w:eastAsia="en-US"/>
              </w:rPr>
            </w:pPr>
            <w:r w:rsidRPr="00996D2E">
              <w:rPr>
                <w:rFonts w:ascii="Arial" w:hAnsi="Arial" w:cs="Arial"/>
                <w:b/>
                <w:lang w:eastAsia="en-US"/>
              </w:rPr>
              <w:t>Aktivita</w:t>
            </w:r>
          </w:p>
        </w:tc>
        <w:tc>
          <w:tcPr>
            <w:tcW w:w="4097" w:type="pct"/>
            <w:shd w:val="clear" w:color="auto" w:fill="auto"/>
            <w:vAlign w:val="center"/>
          </w:tcPr>
          <w:p w:rsidR="005E1207" w:rsidRPr="00996D2E" w:rsidRDefault="00413C45" w:rsidP="004E3C19">
            <w:pPr>
              <w:rPr>
                <w:rFonts w:ascii="Arial" w:hAnsi="Arial" w:cs="Arial"/>
                <w:bCs/>
              </w:rPr>
            </w:pPr>
            <w:r w:rsidRPr="00996D2E">
              <w:rPr>
                <w:rFonts w:ascii="Arial" w:hAnsi="Arial" w:cs="Arial"/>
                <w:bCs/>
              </w:rPr>
              <w:t>Podpora výkonu opatrovateľskej služby</w:t>
            </w:r>
          </w:p>
        </w:tc>
      </w:tr>
    </w:tbl>
    <w:p w:rsidR="00FF39E0" w:rsidRPr="00996D2E" w:rsidRDefault="00FF39E0" w:rsidP="0039251C">
      <w:pPr>
        <w:rPr>
          <w:rFonts w:ascii="Arial" w:hAnsi="Arial" w:cs="Arial"/>
          <w:sz w:val="16"/>
          <w:szCs w:val="16"/>
        </w:rPr>
      </w:pPr>
    </w:p>
    <w:p w:rsidR="00A97AD3" w:rsidRPr="00996D2E" w:rsidRDefault="00A97AD3" w:rsidP="0039251C">
      <w:pPr>
        <w:rPr>
          <w:rFonts w:ascii="Arial" w:hAnsi="Arial" w:cs="Arial"/>
          <w:sz w:val="16"/>
          <w:szCs w:val="16"/>
        </w:rPr>
      </w:pPr>
    </w:p>
    <w:p w:rsidR="0039251C" w:rsidRPr="00996D2E" w:rsidRDefault="0039251C" w:rsidP="0039251C">
      <w:pPr>
        <w:rPr>
          <w:rFonts w:ascii="Arial" w:hAnsi="Arial" w:cs="Arial"/>
          <w:sz w:val="12"/>
          <w:szCs w:val="12"/>
        </w:rPr>
      </w:pPr>
    </w:p>
    <w:p w:rsidR="0039251C" w:rsidRPr="00996D2E" w:rsidRDefault="0039251C" w:rsidP="0039251C">
      <w:pPr>
        <w:spacing w:before="60"/>
        <w:jc w:val="both"/>
        <w:rPr>
          <w:rFonts w:ascii="Arial" w:hAnsi="Arial" w:cs="Arial"/>
          <w:sz w:val="2"/>
          <w:szCs w:val="2"/>
        </w:rPr>
      </w:pPr>
    </w:p>
    <w:tbl>
      <w:tblPr>
        <w:tblW w:w="5475" w:type="pct"/>
        <w:tblInd w:w="-289" w:type="dxa"/>
        <w:tblLayout w:type="fixed"/>
        <w:tblCellMar>
          <w:left w:w="70" w:type="dxa"/>
          <w:right w:w="70" w:type="dxa"/>
        </w:tblCellMar>
        <w:tblLook w:val="04A0" w:firstRow="1" w:lastRow="0" w:firstColumn="1" w:lastColumn="0" w:noHBand="0" w:noVBand="1"/>
      </w:tblPr>
      <w:tblGrid>
        <w:gridCol w:w="847"/>
        <w:gridCol w:w="2268"/>
        <w:gridCol w:w="1847"/>
        <w:gridCol w:w="2126"/>
        <w:gridCol w:w="2835"/>
      </w:tblGrid>
      <w:tr w:rsidR="00437483" w:rsidRPr="00996D2E" w:rsidTr="0078561E">
        <w:trPr>
          <w:trHeight w:val="288"/>
        </w:trPr>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3F3" w:rsidRPr="00996D2E" w:rsidRDefault="005E73F3" w:rsidP="0088395B">
            <w:pPr>
              <w:jc w:val="center"/>
              <w:rPr>
                <w:rFonts w:ascii="Arial" w:hAnsi="Arial" w:cs="Arial"/>
                <w:b/>
                <w:bCs/>
                <w:sz w:val="22"/>
                <w:szCs w:val="22"/>
              </w:rPr>
            </w:pPr>
            <w:r w:rsidRPr="00996D2E">
              <w:rPr>
                <w:rFonts w:ascii="Arial" w:hAnsi="Arial" w:cs="Arial"/>
                <w:b/>
                <w:bCs/>
                <w:sz w:val="22"/>
                <w:szCs w:val="22"/>
              </w:rPr>
              <w:t>Typ údaju</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5E73F3" w:rsidRPr="00996D2E" w:rsidRDefault="005E73F3" w:rsidP="0088395B">
            <w:pPr>
              <w:jc w:val="center"/>
              <w:rPr>
                <w:rFonts w:ascii="Arial" w:hAnsi="Arial" w:cs="Arial"/>
                <w:b/>
                <w:bCs/>
                <w:sz w:val="22"/>
                <w:szCs w:val="22"/>
              </w:rPr>
            </w:pPr>
            <w:r w:rsidRPr="00996D2E">
              <w:rPr>
                <w:rFonts w:ascii="Arial" w:hAnsi="Arial" w:cs="Arial"/>
                <w:b/>
                <w:bCs/>
                <w:sz w:val="22"/>
                <w:szCs w:val="22"/>
              </w:rPr>
              <w:t>Názov údaju</w:t>
            </w:r>
          </w:p>
        </w:tc>
        <w:tc>
          <w:tcPr>
            <w:tcW w:w="6808" w:type="dxa"/>
            <w:gridSpan w:val="3"/>
            <w:tcBorders>
              <w:top w:val="single" w:sz="4" w:space="0" w:color="auto"/>
              <w:left w:val="nil"/>
              <w:bottom w:val="single" w:sz="4" w:space="0" w:color="auto"/>
              <w:right w:val="single" w:sz="4" w:space="0" w:color="auto"/>
            </w:tcBorders>
            <w:shd w:val="clear" w:color="auto" w:fill="auto"/>
            <w:vAlign w:val="center"/>
            <w:hideMark/>
          </w:tcPr>
          <w:p w:rsidR="005E73F3" w:rsidRPr="00996D2E" w:rsidRDefault="005E73F3" w:rsidP="0088395B">
            <w:pPr>
              <w:jc w:val="center"/>
              <w:rPr>
                <w:rFonts w:ascii="Arial" w:hAnsi="Arial" w:cs="Arial"/>
                <w:b/>
                <w:bCs/>
                <w:sz w:val="22"/>
                <w:szCs w:val="22"/>
              </w:rPr>
            </w:pPr>
            <w:r w:rsidRPr="00996D2E">
              <w:rPr>
                <w:rFonts w:ascii="Arial" w:hAnsi="Arial" w:cs="Arial"/>
                <w:b/>
                <w:bCs/>
                <w:sz w:val="22"/>
                <w:szCs w:val="22"/>
              </w:rPr>
              <w:t>Údaj</w:t>
            </w:r>
          </w:p>
        </w:tc>
      </w:tr>
      <w:tr w:rsidR="00437483" w:rsidRPr="00996D2E" w:rsidTr="0078561E">
        <w:trPr>
          <w:trHeight w:val="288"/>
        </w:trPr>
        <w:tc>
          <w:tcPr>
            <w:tcW w:w="847" w:type="dxa"/>
            <w:vMerge w:val="restart"/>
            <w:tcBorders>
              <w:top w:val="single" w:sz="4" w:space="0" w:color="auto"/>
              <w:left w:val="single" w:sz="4" w:space="0" w:color="auto"/>
              <w:bottom w:val="nil"/>
              <w:right w:val="single" w:sz="4" w:space="0" w:color="auto"/>
            </w:tcBorders>
            <w:shd w:val="clear" w:color="auto" w:fill="auto"/>
            <w:vAlign w:val="center"/>
            <w:hideMark/>
          </w:tcPr>
          <w:p w:rsidR="00031746" w:rsidRPr="00996D2E" w:rsidRDefault="005E73F3" w:rsidP="005E73F3">
            <w:pPr>
              <w:jc w:val="center"/>
              <w:rPr>
                <w:rFonts w:ascii="Arial" w:hAnsi="Arial" w:cs="Arial"/>
                <w:b/>
                <w:bCs/>
                <w:sz w:val="22"/>
                <w:szCs w:val="22"/>
              </w:rPr>
            </w:pPr>
            <w:r w:rsidRPr="00996D2E">
              <w:rPr>
                <w:rFonts w:ascii="Arial" w:hAnsi="Arial" w:cs="Arial"/>
                <w:b/>
                <w:bCs/>
                <w:sz w:val="22"/>
                <w:szCs w:val="22"/>
              </w:rPr>
              <w:t xml:space="preserve">Základné údaje </w:t>
            </w:r>
          </w:p>
          <w:p w:rsidR="005E73F3" w:rsidRPr="00996D2E" w:rsidRDefault="00031746" w:rsidP="005E73F3">
            <w:pPr>
              <w:jc w:val="center"/>
              <w:rPr>
                <w:rFonts w:ascii="Arial" w:hAnsi="Arial" w:cs="Arial"/>
                <w:b/>
                <w:bCs/>
                <w:sz w:val="22"/>
                <w:szCs w:val="22"/>
              </w:rPr>
            </w:pPr>
            <w:r w:rsidRPr="00996D2E">
              <w:rPr>
                <w:rFonts w:ascii="Arial" w:hAnsi="Arial" w:cs="Arial"/>
                <w:b/>
                <w:bCs/>
                <w:sz w:val="22"/>
                <w:szCs w:val="22"/>
              </w:rPr>
              <w:t>osoby</w:t>
            </w:r>
            <w:r w:rsidR="005E73F3" w:rsidRPr="00996D2E">
              <w:rPr>
                <w:rFonts w:ascii="Arial" w:hAnsi="Arial" w:cs="Arial"/>
                <w:b/>
                <w:bCs/>
                <w:sz w:val="22"/>
                <w:szCs w:val="22"/>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5E73F3" w:rsidRPr="00996D2E" w:rsidRDefault="005E73F3" w:rsidP="0088395B">
            <w:pPr>
              <w:rPr>
                <w:rFonts w:ascii="Arial" w:hAnsi="Arial" w:cs="Arial"/>
                <w:b/>
                <w:bCs/>
                <w:sz w:val="22"/>
                <w:szCs w:val="22"/>
              </w:rPr>
            </w:pPr>
            <w:r w:rsidRPr="00996D2E">
              <w:rPr>
                <w:rFonts w:ascii="Arial" w:hAnsi="Arial" w:cs="Arial"/>
                <w:b/>
                <w:bCs/>
                <w:sz w:val="22"/>
                <w:szCs w:val="22"/>
              </w:rPr>
              <w:t>Titul pred menom</w:t>
            </w:r>
          </w:p>
        </w:tc>
        <w:tc>
          <w:tcPr>
            <w:tcW w:w="6808" w:type="dxa"/>
            <w:gridSpan w:val="3"/>
            <w:tcBorders>
              <w:top w:val="nil"/>
              <w:left w:val="nil"/>
              <w:bottom w:val="single" w:sz="4" w:space="0" w:color="auto"/>
              <w:right w:val="single" w:sz="4" w:space="0" w:color="auto"/>
            </w:tcBorders>
            <w:shd w:val="clear" w:color="auto" w:fill="auto"/>
            <w:vAlign w:val="center"/>
          </w:tcPr>
          <w:p w:rsidR="005E73F3" w:rsidRPr="00996D2E" w:rsidRDefault="005E73F3" w:rsidP="0088395B">
            <w:pPr>
              <w:rPr>
                <w:rFonts w:ascii="Arial" w:hAnsi="Arial" w:cs="Arial"/>
                <w:sz w:val="22"/>
                <w:szCs w:val="22"/>
              </w:rPr>
            </w:pPr>
          </w:p>
        </w:tc>
      </w:tr>
      <w:tr w:rsidR="00437483" w:rsidRPr="00996D2E" w:rsidTr="0078561E">
        <w:trPr>
          <w:trHeight w:val="288"/>
        </w:trPr>
        <w:tc>
          <w:tcPr>
            <w:tcW w:w="847" w:type="dxa"/>
            <w:vMerge/>
            <w:tcBorders>
              <w:top w:val="nil"/>
              <w:left w:val="single" w:sz="4" w:space="0" w:color="auto"/>
              <w:bottom w:val="nil"/>
              <w:right w:val="single" w:sz="4" w:space="0" w:color="auto"/>
            </w:tcBorders>
            <w:shd w:val="clear" w:color="auto" w:fill="auto"/>
            <w:vAlign w:val="center"/>
            <w:hideMark/>
          </w:tcPr>
          <w:p w:rsidR="00D05B3A" w:rsidRPr="00996D2E" w:rsidRDefault="00D05B3A" w:rsidP="0088395B">
            <w:pPr>
              <w:rPr>
                <w:rFonts w:ascii="Arial" w:hAnsi="Arial" w:cs="Arial"/>
                <w:b/>
                <w:bCs/>
                <w:sz w:val="22"/>
                <w:szCs w:val="22"/>
              </w:rPr>
            </w:pPr>
          </w:p>
        </w:tc>
        <w:tc>
          <w:tcPr>
            <w:tcW w:w="2268" w:type="dxa"/>
            <w:tcBorders>
              <w:top w:val="nil"/>
              <w:left w:val="nil"/>
              <w:bottom w:val="single" w:sz="4" w:space="0" w:color="auto"/>
              <w:right w:val="single" w:sz="4" w:space="0" w:color="auto"/>
            </w:tcBorders>
            <w:shd w:val="clear" w:color="auto" w:fill="auto"/>
            <w:vAlign w:val="center"/>
            <w:hideMark/>
          </w:tcPr>
          <w:p w:rsidR="00D05B3A" w:rsidRPr="00996D2E" w:rsidRDefault="00D05B3A" w:rsidP="0088395B">
            <w:pPr>
              <w:rPr>
                <w:rFonts w:ascii="Arial" w:hAnsi="Arial" w:cs="Arial"/>
                <w:b/>
                <w:bCs/>
                <w:sz w:val="22"/>
                <w:szCs w:val="22"/>
              </w:rPr>
            </w:pPr>
            <w:r w:rsidRPr="00996D2E">
              <w:rPr>
                <w:rFonts w:ascii="Arial" w:hAnsi="Arial" w:cs="Arial"/>
                <w:b/>
                <w:bCs/>
                <w:sz w:val="22"/>
                <w:szCs w:val="22"/>
              </w:rPr>
              <w:t>Meno</w:t>
            </w:r>
          </w:p>
        </w:tc>
        <w:tc>
          <w:tcPr>
            <w:tcW w:w="6808" w:type="dxa"/>
            <w:gridSpan w:val="3"/>
            <w:tcBorders>
              <w:top w:val="nil"/>
              <w:left w:val="nil"/>
              <w:bottom w:val="single" w:sz="4" w:space="0" w:color="auto"/>
              <w:right w:val="single" w:sz="4" w:space="0" w:color="auto"/>
            </w:tcBorders>
            <w:shd w:val="clear" w:color="auto" w:fill="auto"/>
          </w:tcPr>
          <w:p w:rsidR="00D05B3A" w:rsidRPr="00996D2E" w:rsidRDefault="00D05B3A">
            <w:pPr>
              <w:rPr>
                <w:rFonts w:ascii="Arial" w:hAnsi="Arial" w:cs="Arial"/>
              </w:rPr>
            </w:pPr>
          </w:p>
        </w:tc>
      </w:tr>
      <w:tr w:rsidR="00437483" w:rsidRPr="00996D2E" w:rsidTr="0078561E">
        <w:trPr>
          <w:trHeight w:val="288"/>
        </w:trPr>
        <w:tc>
          <w:tcPr>
            <w:tcW w:w="847" w:type="dxa"/>
            <w:vMerge/>
            <w:tcBorders>
              <w:top w:val="nil"/>
              <w:left w:val="single" w:sz="4" w:space="0" w:color="auto"/>
              <w:bottom w:val="nil"/>
              <w:right w:val="single" w:sz="4" w:space="0" w:color="auto"/>
            </w:tcBorders>
            <w:shd w:val="clear" w:color="auto" w:fill="auto"/>
            <w:vAlign w:val="center"/>
            <w:hideMark/>
          </w:tcPr>
          <w:p w:rsidR="00D05B3A" w:rsidRPr="00996D2E" w:rsidRDefault="00D05B3A" w:rsidP="0088395B">
            <w:pPr>
              <w:rPr>
                <w:rFonts w:ascii="Arial" w:hAnsi="Arial" w:cs="Arial"/>
                <w:b/>
                <w:bCs/>
                <w:sz w:val="22"/>
                <w:szCs w:val="22"/>
              </w:rPr>
            </w:pPr>
          </w:p>
        </w:tc>
        <w:tc>
          <w:tcPr>
            <w:tcW w:w="2268" w:type="dxa"/>
            <w:tcBorders>
              <w:top w:val="nil"/>
              <w:left w:val="nil"/>
              <w:bottom w:val="single" w:sz="4" w:space="0" w:color="auto"/>
              <w:right w:val="single" w:sz="4" w:space="0" w:color="auto"/>
            </w:tcBorders>
            <w:shd w:val="clear" w:color="auto" w:fill="auto"/>
            <w:vAlign w:val="center"/>
            <w:hideMark/>
          </w:tcPr>
          <w:p w:rsidR="00D05B3A" w:rsidRPr="00996D2E" w:rsidRDefault="00D05B3A" w:rsidP="0088395B">
            <w:pPr>
              <w:rPr>
                <w:rFonts w:ascii="Arial" w:hAnsi="Arial" w:cs="Arial"/>
                <w:b/>
                <w:bCs/>
                <w:sz w:val="22"/>
                <w:szCs w:val="22"/>
              </w:rPr>
            </w:pPr>
            <w:r w:rsidRPr="00996D2E">
              <w:rPr>
                <w:rFonts w:ascii="Arial" w:hAnsi="Arial" w:cs="Arial"/>
                <w:b/>
                <w:bCs/>
                <w:sz w:val="22"/>
                <w:szCs w:val="22"/>
              </w:rPr>
              <w:t>Priezvisko</w:t>
            </w:r>
          </w:p>
        </w:tc>
        <w:tc>
          <w:tcPr>
            <w:tcW w:w="6808" w:type="dxa"/>
            <w:gridSpan w:val="3"/>
            <w:tcBorders>
              <w:top w:val="nil"/>
              <w:left w:val="nil"/>
              <w:bottom w:val="single" w:sz="4" w:space="0" w:color="auto"/>
              <w:right w:val="single" w:sz="4" w:space="0" w:color="auto"/>
            </w:tcBorders>
            <w:shd w:val="clear" w:color="auto" w:fill="auto"/>
          </w:tcPr>
          <w:p w:rsidR="00D05B3A" w:rsidRPr="00996D2E" w:rsidRDefault="00D05B3A">
            <w:pPr>
              <w:rPr>
                <w:rFonts w:ascii="Arial" w:hAnsi="Arial" w:cs="Arial"/>
              </w:rPr>
            </w:pPr>
          </w:p>
        </w:tc>
      </w:tr>
      <w:tr w:rsidR="00437483" w:rsidRPr="00996D2E" w:rsidTr="0078561E">
        <w:trPr>
          <w:trHeight w:val="288"/>
        </w:trPr>
        <w:tc>
          <w:tcPr>
            <w:tcW w:w="847" w:type="dxa"/>
            <w:vMerge/>
            <w:tcBorders>
              <w:top w:val="nil"/>
              <w:left w:val="single" w:sz="4" w:space="0" w:color="auto"/>
              <w:bottom w:val="nil"/>
              <w:right w:val="single" w:sz="4" w:space="0" w:color="auto"/>
            </w:tcBorders>
            <w:shd w:val="clear" w:color="auto" w:fill="auto"/>
            <w:vAlign w:val="center"/>
            <w:hideMark/>
          </w:tcPr>
          <w:p w:rsidR="00D05B3A" w:rsidRPr="00996D2E" w:rsidRDefault="00D05B3A" w:rsidP="0088395B">
            <w:pPr>
              <w:rPr>
                <w:rFonts w:ascii="Arial" w:hAnsi="Arial" w:cs="Arial"/>
                <w:b/>
                <w:bCs/>
                <w:sz w:val="22"/>
                <w:szCs w:val="22"/>
              </w:rPr>
            </w:pPr>
          </w:p>
        </w:tc>
        <w:tc>
          <w:tcPr>
            <w:tcW w:w="2268" w:type="dxa"/>
            <w:tcBorders>
              <w:top w:val="nil"/>
              <w:left w:val="nil"/>
              <w:bottom w:val="single" w:sz="4" w:space="0" w:color="auto"/>
              <w:right w:val="single" w:sz="4" w:space="0" w:color="auto"/>
            </w:tcBorders>
            <w:shd w:val="clear" w:color="auto" w:fill="auto"/>
            <w:vAlign w:val="center"/>
            <w:hideMark/>
          </w:tcPr>
          <w:p w:rsidR="00D05B3A" w:rsidRPr="00996D2E" w:rsidRDefault="00D05B3A" w:rsidP="0088395B">
            <w:pPr>
              <w:rPr>
                <w:rFonts w:ascii="Arial" w:hAnsi="Arial" w:cs="Arial"/>
                <w:b/>
                <w:bCs/>
                <w:sz w:val="22"/>
                <w:szCs w:val="22"/>
              </w:rPr>
            </w:pPr>
            <w:r w:rsidRPr="00996D2E">
              <w:rPr>
                <w:rFonts w:ascii="Arial" w:hAnsi="Arial" w:cs="Arial"/>
                <w:b/>
                <w:bCs/>
                <w:sz w:val="22"/>
                <w:szCs w:val="22"/>
              </w:rPr>
              <w:t>Titul za menom</w:t>
            </w:r>
          </w:p>
        </w:tc>
        <w:tc>
          <w:tcPr>
            <w:tcW w:w="6808" w:type="dxa"/>
            <w:gridSpan w:val="3"/>
            <w:tcBorders>
              <w:top w:val="nil"/>
              <w:left w:val="nil"/>
              <w:bottom w:val="single" w:sz="4" w:space="0" w:color="auto"/>
              <w:right w:val="single" w:sz="4" w:space="0" w:color="auto"/>
            </w:tcBorders>
            <w:shd w:val="clear" w:color="auto" w:fill="auto"/>
          </w:tcPr>
          <w:p w:rsidR="00D05B3A" w:rsidRPr="00996D2E" w:rsidRDefault="00D05B3A">
            <w:pPr>
              <w:rPr>
                <w:rFonts w:ascii="Arial" w:hAnsi="Arial" w:cs="Arial"/>
              </w:rPr>
            </w:pPr>
          </w:p>
        </w:tc>
      </w:tr>
      <w:tr w:rsidR="00031746" w:rsidRPr="00996D2E" w:rsidTr="0078561E">
        <w:trPr>
          <w:trHeight w:val="288"/>
        </w:trPr>
        <w:tc>
          <w:tcPr>
            <w:tcW w:w="847" w:type="dxa"/>
            <w:tcBorders>
              <w:top w:val="nil"/>
              <w:left w:val="single" w:sz="4" w:space="0" w:color="auto"/>
              <w:bottom w:val="nil"/>
              <w:right w:val="single" w:sz="4" w:space="0" w:color="auto"/>
            </w:tcBorders>
            <w:shd w:val="clear" w:color="auto" w:fill="auto"/>
            <w:vAlign w:val="center"/>
          </w:tcPr>
          <w:p w:rsidR="00031746" w:rsidRPr="00996D2E" w:rsidRDefault="00031746" w:rsidP="0088395B">
            <w:pPr>
              <w:rPr>
                <w:rFonts w:ascii="Arial" w:hAnsi="Arial" w:cs="Arial"/>
                <w:b/>
                <w:bCs/>
                <w:sz w:val="22"/>
                <w:szCs w:val="22"/>
              </w:rPr>
            </w:pPr>
          </w:p>
        </w:tc>
        <w:tc>
          <w:tcPr>
            <w:tcW w:w="2268" w:type="dxa"/>
            <w:tcBorders>
              <w:top w:val="nil"/>
              <w:left w:val="nil"/>
              <w:bottom w:val="single" w:sz="4" w:space="0" w:color="auto"/>
              <w:right w:val="single" w:sz="4" w:space="0" w:color="auto"/>
            </w:tcBorders>
            <w:shd w:val="clear" w:color="auto" w:fill="auto"/>
            <w:vAlign w:val="center"/>
          </w:tcPr>
          <w:p w:rsidR="00031746" w:rsidRPr="00996D2E" w:rsidRDefault="00031746" w:rsidP="0088395B">
            <w:pPr>
              <w:rPr>
                <w:rFonts w:ascii="Arial" w:hAnsi="Arial" w:cs="Arial"/>
                <w:b/>
                <w:bCs/>
                <w:sz w:val="22"/>
                <w:szCs w:val="22"/>
              </w:rPr>
            </w:pPr>
            <w:r w:rsidRPr="00996D2E">
              <w:rPr>
                <w:rFonts w:ascii="Arial" w:hAnsi="Arial" w:cs="Arial"/>
                <w:b/>
                <w:bCs/>
                <w:sz w:val="22"/>
                <w:szCs w:val="22"/>
              </w:rPr>
              <w:t xml:space="preserve">Dátum narodenia </w:t>
            </w:r>
          </w:p>
        </w:tc>
        <w:tc>
          <w:tcPr>
            <w:tcW w:w="6808" w:type="dxa"/>
            <w:gridSpan w:val="3"/>
            <w:tcBorders>
              <w:top w:val="nil"/>
              <w:left w:val="nil"/>
              <w:bottom w:val="single" w:sz="4" w:space="0" w:color="auto"/>
              <w:right w:val="single" w:sz="4" w:space="0" w:color="auto"/>
            </w:tcBorders>
            <w:shd w:val="clear" w:color="auto" w:fill="auto"/>
          </w:tcPr>
          <w:p w:rsidR="00031746" w:rsidRPr="00996D2E" w:rsidRDefault="00031746">
            <w:pPr>
              <w:rPr>
                <w:rFonts w:ascii="Arial" w:hAnsi="Arial" w:cs="Arial"/>
              </w:rPr>
            </w:pPr>
          </w:p>
        </w:tc>
      </w:tr>
      <w:tr w:rsidR="00031746" w:rsidRPr="00996D2E" w:rsidTr="0078561E">
        <w:trPr>
          <w:trHeight w:val="288"/>
        </w:trPr>
        <w:tc>
          <w:tcPr>
            <w:tcW w:w="847" w:type="dxa"/>
            <w:tcBorders>
              <w:top w:val="nil"/>
              <w:left w:val="single" w:sz="4" w:space="0" w:color="auto"/>
              <w:bottom w:val="nil"/>
              <w:right w:val="single" w:sz="4" w:space="0" w:color="auto"/>
            </w:tcBorders>
            <w:shd w:val="clear" w:color="auto" w:fill="auto"/>
            <w:vAlign w:val="center"/>
          </w:tcPr>
          <w:p w:rsidR="00031746" w:rsidRPr="00996D2E" w:rsidRDefault="00031746" w:rsidP="0088395B">
            <w:pPr>
              <w:rPr>
                <w:rFonts w:ascii="Arial" w:hAnsi="Arial" w:cs="Arial"/>
                <w:b/>
                <w:bCs/>
                <w:sz w:val="22"/>
                <w:szCs w:val="22"/>
              </w:rPr>
            </w:pPr>
          </w:p>
        </w:tc>
        <w:tc>
          <w:tcPr>
            <w:tcW w:w="2268" w:type="dxa"/>
            <w:tcBorders>
              <w:top w:val="nil"/>
              <w:left w:val="nil"/>
              <w:bottom w:val="single" w:sz="4" w:space="0" w:color="auto"/>
              <w:right w:val="single" w:sz="4" w:space="0" w:color="auto"/>
            </w:tcBorders>
            <w:shd w:val="clear" w:color="auto" w:fill="auto"/>
            <w:vAlign w:val="center"/>
          </w:tcPr>
          <w:p w:rsidR="00031746" w:rsidRPr="00996D2E" w:rsidRDefault="00031746" w:rsidP="0088395B">
            <w:pPr>
              <w:rPr>
                <w:rFonts w:ascii="Arial" w:hAnsi="Arial" w:cs="Arial"/>
                <w:b/>
                <w:bCs/>
                <w:sz w:val="22"/>
                <w:szCs w:val="22"/>
              </w:rPr>
            </w:pPr>
            <w:r w:rsidRPr="00996D2E">
              <w:rPr>
                <w:rFonts w:ascii="Arial" w:hAnsi="Arial" w:cs="Arial"/>
                <w:b/>
                <w:bCs/>
                <w:sz w:val="22"/>
                <w:szCs w:val="22"/>
              </w:rPr>
              <w:t>Rodné číslo</w:t>
            </w:r>
          </w:p>
        </w:tc>
        <w:tc>
          <w:tcPr>
            <w:tcW w:w="6808" w:type="dxa"/>
            <w:gridSpan w:val="3"/>
            <w:tcBorders>
              <w:top w:val="nil"/>
              <w:left w:val="nil"/>
              <w:bottom w:val="single" w:sz="4" w:space="0" w:color="auto"/>
              <w:right w:val="single" w:sz="4" w:space="0" w:color="auto"/>
            </w:tcBorders>
            <w:shd w:val="clear" w:color="auto" w:fill="auto"/>
          </w:tcPr>
          <w:p w:rsidR="00031746" w:rsidRPr="00996D2E" w:rsidRDefault="00031746">
            <w:pPr>
              <w:rPr>
                <w:rFonts w:ascii="Arial" w:hAnsi="Arial" w:cs="Arial"/>
              </w:rPr>
            </w:pPr>
          </w:p>
        </w:tc>
      </w:tr>
      <w:tr w:rsidR="00031746" w:rsidRPr="00996D2E" w:rsidTr="0078561E">
        <w:trPr>
          <w:trHeight w:val="288"/>
        </w:trPr>
        <w:tc>
          <w:tcPr>
            <w:tcW w:w="847" w:type="dxa"/>
            <w:tcBorders>
              <w:top w:val="nil"/>
              <w:left w:val="single" w:sz="4" w:space="0" w:color="auto"/>
              <w:bottom w:val="single" w:sz="4" w:space="0" w:color="auto"/>
              <w:right w:val="single" w:sz="4" w:space="0" w:color="auto"/>
            </w:tcBorders>
            <w:shd w:val="clear" w:color="auto" w:fill="auto"/>
            <w:vAlign w:val="center"/>
          </w:tcPr>
          <w:p w:rsidR="00031746" w:rsidRPr="00996D2E" w:rsidRDefault="00031746" w:rsidP="0088395B">
            <w:pPr>
              <w:rPr>
                <w:rFonts w:ascii="Arial" w:hAnsi="Arial" w:cs="Arial"/>
                <w:b/>
                <w:bCs/>
                <w:sz w:val="22"/>
                <w:szCs w:val="22"/>
              </w:rPr>
            </w:pPr>
          </w:p>
        </w:tc>
        <w:tc>
          <w:tcPr>
            <w:tcW w:w="2268" w:type="dxa"/>
            <w:tcBorders>
              <w:top w:val="nil"/>
              <w:left w:val="nil"/>
              <w:bottom w:val="single" w:sz="4" w:space="0" w:color="auto"/>
              <w:right w:val="single" w:sz="4" w:space="0" w:color="auto"/>
            </w:tcBorders>
            <w:shd w:val="clear" w:color="auto" w:fill="auto"/>
            <w:vAlign w:val="center"/>
          </w:tcPr>
          <w:p w:rsidR="00031746" w:rsidRPr="00996D2E" w:rsidRDefault="00031746" w:rsidP="0088395B">
            <w:pPr>
              <w:rPr>
                <w:rFonts w:ascii="Arial" w:hAnsi="Arial" w:cs="Arial"/>
                <w:b/>
                <w:bCs/>
                <w:sz w:val="22"/>
                <w:szCs w:val="22"/>
              </w:rPr>
            </w:pPr>
            <w:r w:rsidRPr="00996D2E">
              <w:rPr>
                <w:rFonts w:ascii="Arial" w:hAnsi="Arial" w:cs="Arial"/>
                <w:b/>
                <w:bCs/>
                <w:sz w:val="22"/>
                <w:szCs w:val="22"/>
              </w:rPr>
              <w:t xml:space="preserve">Pohlavie </w:t>
            </w:r>
          </w:p>
        </w:tc>
        <w:tc>
          <w:tcPr>
            <w:tcW w:w="6808" w:type="dxa"/>
            <w:gridSpan w:val="3"/>
            <w:tcBorders>
              <w:top w:val="nil"/>
              <w:left w:val="nil"/>
              <w:bottom w:val="single" w:sz="4" w:space="0" w:color="auto"/>
              <w:right w:val="single" w:sz="4" w:space="0" w:color="auto"/>
            </w:tcBorders>
            <w:shd w:val="clear" w:color="auto" w:fill="auto"/>
          </w:tcPr>
          <w:p w:rsidR="00031746" w:rsidRPr="00996D2E" w:rsidRDefault="00031746">
            <w:pPr>
              <w:rPr>
                <w:rFonts w:ascii="Arial" w:hAnsi="Arial" w:cs="Arial"/>
              </w:rPr>
            </w:pPr>
            <w:r w:rsidRPr="00996D2E">
              <w:rPr>
                <w:rFonts w:ascii="Arial" w:hAnsi="Arial" w:cs="Arial"/>
                <w:b/>
                <w:sz w:val="18"/>
                <w:szCs w:val="18"/>
              </w:rPr>
              <w:fldChar w:fldCharType="begin">
                <w:ffData>
                  <w:name w:val="Začiarkov31"/>
                  <w:enabled/>
                  <w:calcOnExit w:val="0"/>
                  <w:checkBox>
                    <w:sizeAuto/>
                    <w:default w:val="0"/>
                  </w:checkBox>
                </w:ffData>
              </w:fldChar>
            </w:r>
            <w:r w:rsidRPr="00996D2E">
              <w:rPr>
                <w:rFonts w:ascii="Arial" w:hAnsi="Arial" w:cs="Arial"/>
                <w:b/>
                <w:sz w:val="18"/>
                <w:szCs w:val="18"/>
              </w:rPr>
              <w:instrText xml:space="preserve"> FORMCHECKBOX </w:instrText>
            </w:r>
            <w:r w:rsidR="00B358F3">
              <w:rPr>
                <w:rFonts w:ascii="Arial" w:hAnsi="Arial" w:cs="Arial"/>
                <w:b/>
                <w:sz w:val="18"/>
                <w:szCs w:val="18"/>
              </w:rPr>
            </w:r>
            <w:r w:rsidR="00B358F3">
              <w:rPr>
                <w:rFonts w:ascii="Arial" w:hAnsi="Arial" w:cs="Arial"/>
                <w:b/>
                <w:sz w:val="18"/>
                <w:szCs w:val="18"/>
              </w:rPr>
              <w:fldChar w:fldCharType="separate"/>
            </w:r>
            <w:r w:rsidRPr="00996D2E">
              <w:rPr>
                <w:rFonts w:ascii="Arial" w:hAnsi="Arial" w:cs="Arial"/>
                <w:b/>
                <w:sz w:val="18"/>
                <w:szCs w:val="18"/>
              </w:rPr>
              <w:fldChar w:fldCharType="end"/>
            </w:r>
            <w:r w:rsidRPr="00996D2E">
              <w:rPr>
                <w:rFonts w:ascii="Arial" w:hAnsi="Arial" w:cs="Arial"/>
                <w:b/>
                <w:sz w:val="18"/>
                <w:szCs w:val="18"/>
              </w:rPr>
              <w:t xml:space="preserve"> žena                                                    </w:t>
            </w:r>
            <w:r w:rsidRPr="00996D2E">
              <w:rPr>
                <w:rFonts w:ascii="Arial" w:hAnsi="Arial" w:cs="Arial"/>
                <w:b/>
                <w:sz w:val="18"/>
                <w:szCs w:val="18"/>
              </w:rPr>
              <w:fldChar w:fldCharType="begin">
                <w:ffData>
                  <w:name w:val="Začiarkov32"/>
                  <w:enabled/>
                  <w:calcOnExit w:val="0"/>
                  <w:checkBox>
                    <w:sizeAuto/>
                    <w:default w:val="0"/>
                  </w:checkBox>
                </w:ffData>
              </w:fldChar>
            </w:r>
            <w:r w:rsidRPr="00996D2E">
              <w:rPr>
                <w:rFonts w:ascii="Arial" w:hAnsi="Arial" w:cs="Arial"/>
                <w:b/>
                <w:sz w:val="18"/>
                <w:szCs w:val="18"/>
              </w:rPr>
              <w:instrText xml:space="preserve"> FORMCHECKBOX </w:instrText>
            </w:r>
            <w:r w:rsidR="00B358F3">
              <w:rPr>
                <w:rFonts w:ascii="Arial" w:hAnsi="Arial" w:cs="Arial"/>
                <w:b/>
                <w:sz w:val="18"/>
                <w:szCs w:val="18"/>
              </w:rPr>
            </w:r>
            <w:r w:rsidR="00B358F3">
              <w:rPr>
                <w:rFonts w:ascii="Arial" w:hAnsi="Arial" w:cs="Arial"/>
                <w:b/>
                <w:sz w:val="18"/>
                <w:szCs w:val="18"/>
              </w:rPr>
              <w:fldChar w:fldCharType="separate"/>
            </w:r>
            <w:r w:rsidRPr="00996D2E">
              <w:rPr>
                <w:rFonts w:ascii="Arial" w:hAnsi="Arial" w:cs="Arial"/>
                <w:b/>
                <w:sz w:val="18"/>
                <w:szCs w:val="18"/>
              </w:rPr>
              <w:fldChar w:fldCharType="end"/>
            </w:r>
            <w:r w:rsidRPr="00996D2E">
              <w:rPr>
                <w:rFonts w:ascii="Arial" w:hAnsi="Arial" w:cs="Arial"/>
                <w:b/>
                <w:sz w:val="18"/>
                <w:szCs w:val="18"/>
              </w:rPr>
              <w:t xml:space="preserve"> muž</w:t>
            </w:r>
          </w:p>
        </w:tc>
      </w:tr>
      <w:tr w:rsidR="00A3402D" w:rsidRPr="00996D2E" w:rsidTr="0078561E">
        <w:trPr>
          <w:trHeight w:val="288"/>
        </w:trPr>
        <w:tc>
          <w:tcPr>
            <w:tcW w:w="847" w:type="dxa"/>
            <w:tcBorders>
              <w:top w:val="single" w:sz="4" w:space="0" w:color="auto"/>
              <w:left w:val="single" w:sz="4" w:space="0" w:color="auto"/>
              <w:right w:val="single" w:sz="4" w:space="0" w:color="auto"/>
            </w:tcBorders>
            <w:shd w:val="clear" w:color="auto" w:fill="auto"/>
            <w:vAlign w:val="center"/>
          </w:tcPr>
          <w:p w:rsidR="00A3402D" w:rsidRPr="00996D2E" w:rsidRDefault="00A3402D" w:rsidP="00A3402D">
            <w:pPr>
              <w:rPr>
                <w:rFonts w:ascii="Arial" w:hAnsi="Arial" w:cs="Arial"/>
                <w:b/>
                <w:bCs/>
                <w:sz w:val="22"/>
                <w:szCs w:val="22"/>
              </w:rPr>
            </w:pPr>
          </w:p>
        </w:tc>
        <w:tc>
          <w:tcPr>
            <w:tcW w:w="2268" w:type="dxa"/>
            <w:tcBorders>
              <w:top w:val="nil"/>
              <w:left w:val="single" w:sz="4" w:space="0" w:color="auto"/>
              <w:bottom w:val="single" w:sz="4" w:space="0" w:color="auto"/>
              <w:right w:val="single" w:sz="4" w:space="0" w:color="auto"/>
            </w:tcBorders>
            <w:shd w:val="clear" w:color="auto" w:fill="auto"/>
            <w:vAlign w:val="center"/>
          </w:tcPr>
          <w:p w:rsidR="00A3402D" w:rsidRPr="00996D2E" w:rsidRDefault="00A3402D" w:rsidP="00E2170D">
            <w:pPr>
              <w:rPr>
                <w:rFonts w:ascii="Arial" w:hAnsi="Arial" w:cs="Arial"/>
                <w:b/>
                <w:bCs/>
                <w:sz w:val="22"/>
                <w:szCs w:val="22"/>
              </w:rPr>
            </w:pPr>
            <w:r w:rsidRPr="00996D2E">
              <w:rPr>
                <w:rFonts w:ascii="Arial" w:hAnsi="Arial" w:cs="Arial"/>
                <w:b/>
                <w:bCs/>
                <w:sz w:val="22"/>
                <w:szCs w:val="22"/>
              </w:rPr>
              <w:t>Tel</w:t>
            </w:r>
            <w:r w:rsidR="00E2170D" w:rsidRPr="00996D2E">
              <w:rPr>
                <w:rFonts w:ascii="Arial" w:hAnsi="Arial" w:cs="Arial"/>
                <w:b/>
                <w:bCs/>
                <w:sz w:val="22"/>
                <w:szCs w:val="22"/>
              </w:rPr>
              <w:t>efonický kontakt</w:t>
            </w:r>
            <w:r w:rsidRPr="00996D2E">
              <w:rPr>
                <w:rFonts w:ascii="Arial" w:hAnsi="Arial" w:cs="Arial"/>
                <w:b/>
                <w:bCs/>
                <w:sz w:val="22"/>
                <w:szCs w:val="22"/>
              </w:rPr>
              <w:t xml:space="preserve">       </w:t>
            </w:r>
          </w:p>
        </w:tc>
        <w:tc>
          <w:tcPr>
            <w:tcW w:w="6808" w:type="dxa"/>
            <w:gridSpan w:val="3"/>
            <w:tcBorders>
              <w:top w:val="nil"/>
              <w:left w:val="nil"/>
              <w:bottom w:val="single" w:sz="4" w:space="0" w:color="auto"/>
              <w:right w:val="single" w:sz="4" w:space="0" w:color="auto"/>
            </w:tcBorders>
            <w:shd w:val="clear" w:color="auto" w:fill="auto"/>
          </w:tcPr>
          <w:p w:rsidR="00A3402D" w:rsidRPr="00996D2E" w:rsidRDefault="00A3402D" w:rsidP="00A3402D">
            <w:pPr>
              <w:rPr>
                <w:rFonts w:ascii="Arial" w:hAnsi="Arial" w:cs="Arial"/>
                <w:b/>
                <w:sz w:val="18"/>
                <w:szCs w:val="18"/>
              </w:rPr>
            </w:pPr>
          </w:p>
        </w:tc>
      </w:tr>
      <w:tr w:rsidR="00A3402D" w:rsidRPr="00996D2E" w:rsidTr="0078561E">
        <w:trPr>
          <w:trHeight w:val="288"/>
        </w:trPr>
        <w:tc>
          <w:tcPr>
            <w:tcW w:w="847" w:type="dxa"/>
            <w:tcBorders>
              <w:top w:val="nil"/>
              <w:left w:val="single" w:sz="4" w:space="0" w:color="auto"/>
              <w:right w:val="single" w:sz="4" w:space="0" w:color="auto"/>
            </w:tcBorders>
            <w:shd w:val="clear" w:color="auto" w:fill="auto"/>
            <w:vAlign w:val="center"/>
          </w:tcPr>
          <w:p w:rsidR="00A3402D" w:rsidRPr="00996D2E" w:rsidRDefault="00A3402D" w:rsidP="00A3402D">
            <w:pPr>
              <w:rPr>
                <w:rFonts w:ascii="Arial" w:hAnsi="Arial" w:cs="Arial"/>
                <w:b/>
                <w:bCs/>
                <w:sz w:val="22"/>
                <w:szCs w:val="22"/>
              </w:rPr>
            </w:pPr>
          </w:p>
        </w:tc>
        <w:tc>
          <w:tcPr>
            <w:tcW w:w="2268" w:type="dxa"/>
            <w:tcBorders>
              <w:top w:val="nil"/>
              <w:left w:val="single" w:sz="4" w:space="0" w:color="auto"/>
              <w:bottom w:val="single" w:sz="4" w:space="0" w:color="auto"/>
              <w:right w:val="single" w:sz="4" w:space="0" w:color="auto"/>
            </w:tcBorders>
            <w:shd w:val="clear" w:color="auto" w:fill="auto"/>
            <w:vAlign w:val="center"/>
          </w:tcPr>
          <w:p w:rsidR="00A3402D" w:rsidRPr="00996D2E" w:rsidRDefault="00A3402D" w:rsidP="00AD4C19">
            <w:pPr>
              <w:rPr>
                <w:rFonts w:ascii="Arial" w:hAnsi="Arial" w:cs="Arial"/>
                <w:b/>
                <w:bCs/>
                <w:sz w:val="22"/>
                <w:szCs w:val="22"/>
              </w:rPr>
            </w:pPr>
            <w:r w:rsidRPr="00996D2E">
              <w:rPr>
                <w:rFonts w:ascii="Arial" w:hAnsi="Arial" w:cs="Arial"/>
                <w:b/>
                <w:bCs/>
                <w:sz w:val="22"/>
                <w:szCs w:val="22"/>
              </w:rPr>
              <w:t xml:space="preserve">E-mail      </w:t>
            </w:r>
          </w:p>
        </w:tc>
        <w:tc>
          <w:tcPr>
            <w:tcW w:w="6808" w:type="dxa"/>
            <w:gridSpan w:val="3"/>
            <w:tcBorders>
              <w:top w:val="nil"/>
              <w:left w:val="nil"/>
              <w:bottom w:val="single" w:sz="4" w:space="0" w:color="auto"/>
              <w:right w:val="single" w:sz="4" w:space="0" w:color="auto"/>
            </w:tcBorders>
            <w:shd w:val="clear" w:color="auto" w:fill="auto"/>
          </w:tcPr>
          <w:p w:rsidR="00A3402D" w:rsidRPr="00996D2E" w:rsidRDefault="00A3402D" w:rsidP="00A3402D">
            <w:pPr>
              <w:rPr>
                <w:rFonts w:ascii="Arial" w:hAnsi="Arial" w:cs="Arial"/>
                <w:b/>
                <w:sz w:val="18"/>
                <w:szCs w:val="18"/>
              </w:rPr>
            </w:pPr>
          </w:p>
        </w:tc>
      </w:tr>
      <w:tr w:rsidR="00A3402D" w:rsidRPr="00996D2E" w:rsidTr="0078561E">
        <w:trPr>
          <w:trHeight w:val="288"/>
        </w:trPr>
        <w:tc>
          <w:tcPr>
            <w:tcW w:w="847" w:type="dxa"/>
            <w:tcBorders>
              <w:top w:val="nil"/>
              <w:left w:val="single" w:sz="4" w:space="0" w:color="auto"/>
              <w:right w:val="single" w:sz="4" w:space="0" w:color="auto"/>
            </w:tcBorders>
            <w:shd w:val="clear" w:color="auto" w:fill="auto"/>
            <w:vAlign w:val="center"/>
          </w:tcPr>
          <w:p w:rsidR="00A3402D" w:rsidRPr="00996D2E" w:rsidRDefault="00A3402D" w:rsidP="00A3402D">
            <w:pPr>
              <w:rPr>
                <w:rFonts w:ascii="Arial" w:hAnsi="Arial" w:cs="Arial"/>
                <w:b/>
                <w:bCs/>
                <w:sz w:val="22"/>
                <w:szCs w:val="22"/>
              </w:rPr>
            </w:pPr>
          </w:p>
        </w:tc>
        <w:tc>
          <w:tcPr>
            <w:tcW w:w="2268" w:type="dxa"/>
            <w:tcBorders>
              <w:top w:val="nil"/>
              <w:left w:val="single" w:sz="4" w:space="0" w:color="auto"/>
              <w:bottom w:val="single" w:sz="4" w:space="0" w:color="auto"/>
              <w:right w:val="single" w:sz="4" w:space="0" w:color="auto"/>
            </w:tcBorders>
            <w:shd w:val="clear" w:color="auto" w:fill="auto"/>
            <w:vAlign w:val="center"/>
          </w:tcPr>
          <w:p w:rsidR="00A3402D" w:rsidRPr="00996D2E" w:rsidRDefault="00A3402D" w:rsidP="00A3402D">
            <w:pPr>
              <w:rPr>
                <w:rFonts w:ascii="Arial" w:hAnsi="Arial" w:cs="Arial"/>
                <w:b/>
                <w:bCs/>
                <w:sz w:val="22"/>
                <w:szCs w:val="22"/>
              </w:rPr>
            </w:pPr>
            <w:r w:rsidRPr="00996D2E">
              <w:rPr>
                <w:rFonts w:ascii="Arial" w:hAnsi="Arial" w:cs="Arial"/>
                <w:b/>
                <w:bCs/>
                <w:sz w:val="22"/>
                <w:szCs w:val="22"/>
              </w:rPr>
              <w:t xml:space="preserve">Lokalita </w:t>
            </w:r>
            <w:r w:rsidRPr="00996D2E">
              <w:rPr>
                <w:rFonts w:ascii="Arial" w:hAnsi="Arial" w:cs="Arial"/>
                <w:bCs/>
                <w:sz w:val="20"/>
                <w:szCs w:val="20"/>
              </w:rPr>
              <w:t>(SK, EÚ, mimo EÚ</w:t>
            </w:r>
            <w:r w:rsidRPr="00996D2E">
              <w:rPr>
                <w:rFonts w:ascii="Arial" w:hAnsi="Arial" w:cs="Arial"/>
                <w:bCs/>
                <w:sz w:val="22"/>
                <w:szCs w:val="22"/>
              </w:rPr>
              <w:t>)</w:t>
            </w:r>
          </w:p>
        </w:tc>
        <w:tc>
          <w:tcPr>
            <w:tcW w:w="6808" w:type="dxa"/>
            <w:gridSpan w:val="3"/>
            <w:tcBorders>
              <w:top w:val="nil"/>
              <w:left w:val="nil"/>
              <w:bottom w:val="single" w:sz="4" w:space="0" w:color="auto"/>
              <w:right w:val="single" w:sz="4" w:space="0" w:color="auto"/>
            </w:tcBorders>
            <w:shd w:val="clear" w:color="auto" w:fill="auto"/>
          </w:tcPr>
          <w:p w:rsidR="00A3402D" w:rsidRPr="00996D2E" w:rsidRDefault="00A3402D" w:rsidP="00A3402D">
            <w:pPr>
              <w:rPr>
                <w:rFonts w:ascii="Arial" w:hAnsi="Arial" w:cs="Arial"/>
                <w:b/>
                <w:sz w:val="18"/>
                <w:szCs w:val="18"/>
              </w:rPr>
            </w:pPr>
          </w:p>
        </w:tc>
      </w:tr>
      <w:tr w:rsidR="00A3402D" w:rsidRPr="00996D2E" w:rsidTr="0078561E">
        <w:trPr>
          <w:trHeight w:val="288"/>
        </w:trPr>
        <w:tc>
          <w:tcPr>
            <w:tcW w:w="847" w:type="dxa"/>
            <w:tcBorders>
              <w:top w:val="nil"/>
              <w:left w:val="single" w:sz="4" w:space="0" w:color="auto"/>
              <w:right w:val="single" w:sz="4" w:space="0" w:color="auto"/>
            </w:tcBorders>
            <w:shd w:val="clear" w:color="auto" w:fill="auto"/>
            <w:vAlign w:val="center"/>
          </w:tcPr>
          <w:p w:rsidR="00A3402D" w:rsidRPr="00996D2E" w:rsidRDefault="00A3402D" w:rsidP="00A3402D">
            <w:pPr>
              <w:rPr>
                <w:rFonts w:ascii="Arial" w:hAnsi="Arial" w:cs="Arial"/>
                <w:b/>
                <w:bCs/>
                <w:sz w:val="22"/>
                <w:szCs w:val="22"/>
              </w:rPr>
            </w:pPr>
          </w:p>
        </w:tc>
        <w:tc>
          <w:tcPr>
            <w:tcW w:w="2268" w:type="dxa"/>
            <w:tcBorders>
              <w:top w:val="nil"/>
              <w:left w:val="single" w:sz="4" w:space="0" w:color="auto"/>
              <w:bottom w:val="single" w:sz="4" w:space="0" w:color="auto"/>
              <w:right w:val="single" w:sz="4" w:space="0" w:color="auto"/>
            </w:tcBorders>
            <w:shd w:val="clear" w:color="auto" w:fill="auto"/>
            <w:vAlign w:val="center"/>
          </w:tcPr>
          <w:p w:rsidR="00A3402D" w:rsidRPr="00996D2E" w:rsidRDefault="00A3402D" w:rsidP="00A3402D">
            <w:pPr>
              <w:rPr>
                <w:rFonts w:ascii="Arial" w:hAnsi="Arial" w:cs="Arial"/>
                <w:b/>
                <w:bCs/>
                <w:sz w:val="22"/>
                <w:szCs w:val="22"/>
              </w:rPr>
            </w:pPr>
            <w:r w:rsidRPr="00996D2E">
              <w:rPr>
                <w:rFonts w:ascii="Arial" w:hAnsi="Arial" w:cs="Arial"/>
                <w:b/>
                <w:bCs/>
                <w:sz w:val="22"/>
                <w:szCs w:val="22"/>
              </w:rPr>
              <w:t xml:space="preserve">Štát </w:t>
            </w:r>
            <w:r w:rsidRPr="00996D2E">
              <w:rPr>
                <w:rFonts w:ascii="Arial" w:hAnsi="Arial" w:cs="Arial"/>
                <w:bCs/>
                <w:sz w:val="20"/>
                <w:szCs w:val="20"/>
              </w:rPr>
              <w:t>(NUTS 0)</w:t>
            </w:r>
          </w:p>
        </w:tc>
        <w:tc>
          <w:tcPr>
            <w:tcW w:w="6808" w:type="dxa"/>
            <w:gridSpan w:val="3"/>
            <w:tcBorders>
              <w:top w:val="nil"/>
              <w:left w:val="nil"/>
              <w:bottom w:val="single" w:sz="4" w:space="0" w:color="auto"/>
              <w:right w:val="single" w:sz="4" w:space="0" w:color="auto"/>
            </w:tcBorders>
            <w:shd w:val="clear" w:color="auto" w:fill="auto"/>
          </w:tcPr>
          <w:p w:rsidR="00A3402D" w:rsidRPr="00996D2E" w:rsidRDefault="00A3402D" w:rsidP="00A3402D">
            <w:pPr>
              <w:rPr>
                <w:rFonts w:ascii="Arial" w:hAnsi="Arial" w:cs="Arial"/>
                <w:b/>
                <w:sz w:val="18"/>
                <w:szCs w:val="18"/>
              </w:rPr>
            </w:pPr>
          </w:p>
        </w:tc>
      </w:tr>
      <w:tr w:rsidR="00A3402D" w:rsidRPr="00996D2E" w:rsidTr="0078561E">
        <w:trPr>
          <w:trHeight w:val="288"/>
        </w:trPr>
        <w:tc>
          <w:tcPr>
            <w:tcW w:w="847" w:type="dxa"/>
            <w:tcBorders>
              <w:top w:val="nil"/>
              <w:left w:val="single" w:sz="4" w:space="0" w:color="auto"/>
              <w:right w:val="single" w:sz="4" w:space="0" w:color="auto"/>
            </w:tcBorders>
            <w:shd w:val="clear" w:color="auto" w:fill="auto"/>
            <w:vAlign w:val="center"/>
          </w:tcPr>
          <w:p w:rsidR="00A3402D" w:rsidRPr="00996D2E" w:rsidRDefault="00A3402D" w:rsidP="00A3402D">
            <w:pPr>
              <w:rPr>
                <w:rFonts w:ascii="Arial" w:hAnsi="Arial" w:cs="Arial"/>
                <w:b/>
                <w:bCs/>
                <w:sz w:val="22"/>
                <w:szCs w:val="22"/>
              </w:rPr>
            </w:pPr>
          </w:p>
        </w:tc>
        <w:tc>
          <w:tcPr>
            <w:tcW w:w="2268" w:type="dxa"/>
            <w:tcBorders>
              <w:top w:val="nil"/>
              <w:left w:val="single" w:sz="4" w:space="0" w:color="auto"/>
              <w:bottom w:val="single" w:sz="4" w:space="0" w:color="auto"/>
              <w:right w:val="single" w:sz="4" w:space="0" w:color="auto"/>
            </w:tcBorders>
            <w:shd w:val="clear" w:color="auto" w:fill="auto"/>
            <w:vAlign w:val="center"/>
          </w:tcPr>
          <w:p w:rsidR="00A3402D" w:rsidRPr="00996D2E" w:rsidRDefault="00A3402D" w:rsidP="00AD4C19">
            <w:pPr>
              <w:rPr>
                <w:rFonts w:ascii="Arial" w:hAnsi="Arial" w:cs="Arial"/>
                <w:b/>
                <w:bCs/>
                <w:sz w:val="22"/>
                <w:szCs w:val="22"/>
              </w:rPr>
            </w:pPr>
            <w:r w:rsidRPr="00996D2E">
              <w:rPr>
                <w:rFonts w:ascii="Arial" w:hAnsi="Arial" w:cs="Arial"/>
                <w:b/>
                <w:bCs/>
                <w:sz w:val="22"/>
                <w:szCs w:val="22"/>
              </w:rPr>
              <w:t xml:space="preserve">Územie </w:t>
            </w:r>
            <w:r w:rsidRPr="00996D2E">
              <w:rPr>
                <w:rFonts w:ascii="Arial" w:hAnsi="Arial" w:cs="Arial"/>
                <w:bCs/>
                <w:sz w:val="20"/>
                <w:szCs w:val="20"/>
              </w:rPr>
              <w:t xml:space="preserve">(NUTS </w:t>
            </w:r>
            <w:r w:rsidR="00AD4C19" w:rsidRPr="00996D2E">
              <w:rPr>
                <w:rFonts w:ascii="Arial" w:hAnsi="Arial" w:cs="Arial"/>
                <w:bCs/>
                <w:sz w:val="20"/>
                <w:szCs w:val="20"/>
              </w:rPr>
              <w:t>I)</w:t>
            </w:r>
            <w:r w:rsidR="00AD4C19" w:rsidRPr="00996D2E">
              <w:rPr>
                <w:rFonts w:ascii="Arial" w:hAnsi="Arial" w:cs="Arial"/>
                <w:b/>
                <w:bCs/>
                <w:sz w:val="22"/>
                <w:szCs w:val="22"/>
              </w:rPr>
              <w:t xml:space="preserve"> </w:t>
            </w:r>
          </w:p>
        </w:tc>
        <w:tc>
          <w:tcPr>
            <w:tcW w:w="6808" w:type="dxa"/>
            <w:gridSpan w:val="3"/>
            <w:tcBorders>
              <w:top w:val="nil"/>
              <w:left w:val="nil"/>
              <w:bottom w:val="single" w:sz="4" w:space="0" w:color="auto"/>
              <w:right w:val="single" w:sz="4" w:space="0" w:color="auto"/>
            </w:tcBorders>
            <w:shd w:val="clear" w:color="auto" w:fill="auto"/>
          </w:tcPr>
          <w:p w:rsidR="00A3402D" w:rsidRPr="00996D2E" w:rsidRDefault="00A3402D" w:rsidP="00A3402D">
            <w:pPr>
              <w:rPr>
                <w:rFonts w:ascii="Arial" w:hAnsi="Arial" w:cs="Arial"/>
                <w:b/>
                <w:sz w:val="18"/>
                <w:szCs w:val="18"/>
              </w:rPr>
            </w:pPr>
          </w:p>
        </w:tc>
      </w:tr>
      <w:tr w:rsidR="00A3402D" w:rsidRPr="00996D2E" w:rsidTr="0078561E">
        <w:trPr>
          <w:trHeight w:val="288"/>
        </w:trPr>
        <w:tc>
          <w:tcPr>
            <w:tcW w:w="847" w:type="dxa"/>
            <w:tcBorders>
              <w:top w:val="nil"/>
              <w:left w:val="single" w:sz="4" w:space="0" w:color="auto"/>
              <w:right w:val="single" w:sz="4" w:space="0" w:color="auto"/>
            </w:tcBorders>
            <w:shd w:val="clear" w:color="auto" w:fill="auto"/>
            <w:vAlign w:val="center"/>
          </w:tcPr>
          <w:p w:rsidR="00A3402D" w:rsidRPr="00996D2E" w:rsidRDefault="00A3402D" w:rsidP="00A3402D">
            <w:pPr>
              <w:rPr>
                <w:rFonts w:ascii="Arial" w:hAnsi="Arial" w:cs="Arial"/>
                <w:b/>
                <w:bCs/>
                <w:sz w:val="22"/>
                <w:szCs w:val="22"/>
              </w:rPr>
            </w:pPr>
          </w:p>
        </w:tc>
        <w:tc>
          <w:tcPr>
            <w:tcW w:w="2268" w:type="dxa"/>
            <w:tcBorders>
              <w:top w:val="nil"/>
              <w:left w:val="single" w:sz="4" w:space="0" w:color="auto"/>
              <w:bottom w:val="single" w:sz="4" w:space="0" w:color="auto"/>
              <w:right w:val="single" w:sz="4" w:space="0" w:color="auto"/>
            </w:tcBorders>
            <w:shd w:val="clear" w:color="auto" w:fill="auto"/>
            <w:vAlign w:val="center"/>
          </w:tcPr>
          <w:p w:rsidR="00A3402D" w:rsidRPr="00996D2E" w:rsidRDefault="00AD4C19" w:rsidP="00AD4C19">
            <w:pPr>
              <w:rPr>
                <w:rFonts w:ascii="Arial" w:hAnsi="Arial" w:cs="Arial"/>
                <w:b/>
                <w:bCs/>
                <w:sz w:val="22"/>
                <w:szCs w:val="22"/>
              </w:rPr>
            </w:pPr>
            <w:r w:rsidRPr="00996D2E">
              <w:rPr>
                <w:rFonts w:ascii="Arial" w:hAnsi="Arial" w:cs="Arial"/>
                <w:b/>
                <w:bCs/>
                <w:sz w:val="22"/>
                <w:szCs w:val="22"/>
              </w:rPr>
              <w:t xml:space="preserve">Región </w:t>
            </w:r>
            <w:r w:rsidRPr="00996D2E">
              <w:rPr>
                <w:rFonts w:ascii="Arial" w:hAnsi="Arial" w:cs="Arial"/>
                <w:bCs/>
                <w:sz w:val="20"/>
                <w:szCs w:val="20"/>
              </w:rPr>
              <w:t>(NUTS II)</w:t>
            </w:r>
          </w:p>
        </w:tc>
        <w:tc>
          <w:tcPr>
            <w:tcW w:w="6808" w:type="dxa"/>
            <w:gridSpan w:val="3"/>
            <w:tcBorders>
              <w:top w:val="nil"/>
              <w:left w:val="nil"/>
              <w:bottom w:val="single" w:sz="4" w:space="0" w:color="auto"/>
              <w:right w:val="single" w:sz="4" w:space="0" w:color="auto"/>
            </w:tcBorders>
            <w:shd w:val="clear" w:color="auto" w:fill="auto"/>
          </w:tcPr>
          <w:p w:rsidR="00A3402D" w:rsidRPr="00996D2E" w:rsidRDefault="00A3402D" w:rsidP="00A3402D">
            <w:pPr>
              <w:rPr>
                <w:rFonts w:ascii="Arial" w:hAnsi="Arial" w:cs="Arial"/>
                <w:b/>
                <w:sz w:val="18"/>
                <w:szCs w:val="18"/>
              </w:rPr>
            </w:pPr>
          </w:p>
        </w:tc>
      </w:tr>
      <w:tr w:rsidR="00A3402D" w:rsidRPr="00996D2E" w:rsidTr="0078561E">
        <w:trPr>
          <w:trHeight w:val="908"/>
        </w:trPr>
        <w:tc>
          <w:tcPr>
            <w:tcW w:w="847" w:type="dxa"/>
            <w:tcBorders>
              <w:top w:val="nil"/>
              <w:left w:val="single" w:sz="4" w:space="0" w:color="auto"/>
              <w:right w:val="single" w:sz="4" w:space="0" w:color="auto"/>
            </w:tcBorders>
            <w:shd w:val="clear" w:color="auto" w:fill="auto"/>
            <w:vAlign w:val="center"/>
          </w:tcPr>
          <w:p w:rsidR="00A3402D" w:rsidRPr="00996D2E" w:rsidRDefault="00AD4C19" w:rsidP="00AD4C19">
            <w:pPr>
              <w:jc w:val="center"/>
              <w:rPr>
                <w:rFonts w:ascii="Arial" w:hAnsi="Arial" w:cs="Arial"/>
                <w:b/>
                <w:bCs/>
                <w:sz w:val="22"/>
                <w:szCs w:val="22"/>
              </w:rPr>
            </w:pPr>
            <w:r w:rsidRPr="00996D2E">
              <w:rPr>
                <w:rFonts w:ascii="Arial" w:hAnsi="Arial" w:cs="Arial"/>
                <w:b/>
                <w:bCs/>
                <w:sz w:val="22"/>
                <w:szCs w:val="22"/>
              </w:rPr>
              <w:t>Kontaktné údaje</w:t>
            </w:r>
          </w:p>
        </w:tc>
        <w:tc>
          <w:tcPr>
            <w:tcW w:w="2268" w:type="dxa"/>
            <w:tcBorders>
              <w:top w:val="nil"/>
              <w:left w:val="single" w:sz="4" w:space="0" w:color="auto"/>
              <w:bottom w:val="single" w:sz="4" w:space="0" w:color="auto"/>
              <w:right w:val="single" w:sz="4" w:space="0" w:color="auto"/>
            </w:tcBorders>
            <w:shd w:val="clear" w:color="auto" w:fill="auto"/>
            <w:vAlign w:val="center"/>
          </w:tcPr>
          <w:p w:rsidR="00A3402D" w:rsidRPr="00996D2E" w:rsidRDefault="00AD4C19" w:rsidP="00AD4C19">
            <w:pPr>
              <w:rPr>
                <w:rFonts w:ascii="Arial" w:hAnsi="Arial" w:cs="Arial"/>
                <w:b/>
                <w:bCs/>
                <w:sz w:val="22"/>
                <w:szCs w:val="22"/>
              </w:rPr>
            </w:pPr>
            <w:r w:rsidRPr="00996D2E">
              <w:rPr>
                <w:rFonts w:ascii="Arial" w:hAnsi="Arial" w:cs="Arial"/>
                <w:b/>
                <w:bCs/>
                <w:sz w:val="22"/>
                <w:szCs w:val="22"/>
              </w:rPr>
              <w:t xml:space="preserve">Samosprávny kraj </w:t>
            </w:r>
            <w:r w:rsidRPr="00996D2E">
              <w:rPr>
                <w:rFonts w:ascii="Arial" w:hAnsi="Arial" w:cs="Arial"/>
                <w:bCs/>
                <w:sz w:val="20"/>
                <w:szCs w:val="20"/>
              </w:rPr>
              <w:t>(NUTS III)</w:t>
            </w:r>
          </w:p>
        </w:tc>
        <w:tc>
          <w:tcPr>
            <w:tcW w:w="6808" w:type="dxa"/>
            <w:gridSpan w:val="3"/>
            <w:tcBorders>
              <w:top w:val="nil"/>
              <w:left w:val="nil"/>
              <w:bottom w:val="single" w:sz="4" w:space="0" w:color="auto"/>
              <w:right w:val="single" w:sz="4" w:space="0" w:color="auto"/>
            </w:tcBorders>
            <w:shd w:val="clear" w:color="auto" w:fill="auto"/>
          </w:tcPr>
          <w:p w:rsidR="00A3402D" w:rsidRPr="00996D2E" w:rsidRDefault="00A3402D" w:rsidP="00A3402D">
            <w:pPr>
              <w:rPr>
                <w:rFonts w:ascii="Arial" w:hAnsi="Arial" w:cs="Arial"/>
                <w:b/>
                <w:sz w:val="18"/>
                <w:szCs w:val="18"/>
              </w:rPr>
            </w:pPr>
          </w:p>
        </w:tc>
      </w:tr>
      <w:tr w:rsidR="00AD4C19" w:rsidRPr="00996D2E" w:rsidTr="0078561E">
        <w:trPr>
          <w:trHeight w:val="288"/>
        </w:trPr>
        <w:tc>
          <w:tcPr>
            <w:tcW w:w="847" w:type="dxa"/>
            <w:tcBorders>
              <w:top w:val="nil"/>
              <w:left w:val="single" w:sz="4" w:space="0" w:color="auto"/>
              <w:right w:val="single" w:sz="4" w:space="0" w:color="auto"/>
            </w:tcBorders>
            <w:shd w:val="clear" w:color="auto" w:fill="auto"/>
            <w:vAlign w:val="center"/>
          </w:tcPr>
          <w:p w:rsidR="00AD4C19" w:rsidRPr="00996D2E" w:rsidRDefault="00AD4C19" w:rsidP="00AD4C19">
            <w:pPr>
              <w:jc w:val="center"/>
              <w:rPr>
                <w:rFonts w:ascii="Arial" w:hAnsi="Arial" w:cs="Arial"/>
                <w:b/>
                <w:bCs/>
                <w:sz w:val="22"/>
                <w:szCs w:val="22"/>
              </w:rPr>
            </w:pPr>
            <w:r w:rsidRPr="00996D2E">
              <w:rPr>
                <w:rFonts w:ascii="Arial" w:hAnsi="Arial" w:cs="Arial"/>
                <w:b/>
                <w:bCs/>
                <w:sz w:val="22"/>
                <w:szCs w:val="22"/>
              </w:rPr>
              <w:t>osoby</w:t>
            </w:r>
          </w:p>
        </w:tc>
        <w:tc>
          <w:tcPr>
            <w:tcW w:w="2268" w:type="dxa"/>
            <w:tcBorders>
              <w:top w:val="nil"/>
              <w:left w:val="single" w:sz="4" w:space="0" w:color="auto"/>
              <w:bottom w:val="single" w:sz="4" w:space="0" w:color="auto"/>
              <w:right w:val="single" w:sz="4" w:space="0" w:color="auto"/>
            </w:tcBorders>
            <w:shd w:val="clear" w:color="auto" w:fill="auto"/>
            <w:vAlign w:val="center"/>
          </w:tcPr>
          <w:p w:rsidR="00AD4C19" w:rsidRPr="00996D2E" w:rsidRDefault="00AD4C19" w:rsidP="00AD4C19">
            <w:pPr>
              <w:rPr>
                <w:rFonts w:ascii="Arial" w:hAnsi="Arial" w:cs="Arial"/>
                <w:b/>
                <w:bCs/>
                <w:sz w:val="22"/>
                <w:szCs w:val="22"/>
              </w:rPr>
            </w:pPr>
            <w:r w:rsidRPr="00996D2E">
              <w:rPr>
                <w:rFonts w:ascii="Arial" w:hAnsi="Arial" w:cs="Arial"/>
                <w:b/>
                <w:bCs/>
                <w:sz w:val="22"/>
                <w:szCs w:val="22"/>
              </w:rPr>
              <w:t xml:space="preserve">Okres </w:t>
            </w:r>
            <w:r w:rsidRPr="00996D2E">
              <w:rPr>
                <w:rFonts w:ascii="Arial" w:hAnsi="Arial" w:cs="Arial"/>
                <w:bCs/>
                <w:sz w:val="20"/>
                <w:szCs w:val="20"/>
              </w:rPr>
              <w:t>(NUTS IV)</w:t>
            </w:r>
          </w:p>
        </w:tc>
        <w:tc>
          <w:tcPr>
            <w:tcW w:w="6808" w:type="dxa"/>
            <w:gridSpan w:val="3"/>
            <w:tcBorders>
              <w:top w:val="nil"/>
              <w:left w:val="nil"/>
              <w:bottom w:val="single" w:sz="4" w:space="0" w:color="auto"/>
              <w:right w:val="single" w:sz="4" w:space="0" w:color="auto"/>
            </w:tcBorders>
            <w:shd w:val="clear" w:color="auto" w:fill="auto"/>
          </w:tcPr>
          <w:p w:rsidR="00AD4C19" w:rsidRPr="00996D2E" w:rsidRDefault="00AD4C19" w:rsidP="00A3402D">
            <w:pPr>
              <w:rPr>
                <w:rFonts w:ascii="Arial" w:hAnsi="Arial" w:cs="Arial"/>
                <w:b/>
                <w:sz w:val="18"/>
                <w:szCs w:val="18"/>
              </w:rPr>
            </w:pPr>
          </w:p>
        </w:tc>
      </w:tr>
      <w:tr w:rsidR="00A3402D" w:rsidRPr="00996D2E" w:rsidTr="0078561E">
        <w:trPr>
          <w:trHeight w:val="288"/>
        </w:trPr>
        <w:tc>
          <w:tcPr>
            <w:tcW w:w="847" w:type="dxa"/>
            <w:tcBorders>
              <w:top w:val="nil"/>
              <w:left w:val="single" w:sz="4" w:space="0" w:color="auto"/>
              <w:right w:val="single" w:sz="4" w:space="0" w:color="auto"/>
            </w:tcBorders>
            <w:shd w:val="clear" w:color="auto" w:fill="auto"/>
            <w:vAlign w:val="center"/>
          </w:tcPr>
          <w:p w:rsidR="00A3402D" w:rsidRPr="00996D2E" w:rsidRDefault="00A3402D" w:rsidP="00A3402D">
            <w:pPr>
              <w:rPr>
                <w:rFonts w:ascii="Arial" w:hAnsi="Arial" w:cs="Arial"/>
                <w:b/>
                <w:bCs/>
                <w:sz w:val="22"/>
                <w:szCs w:val="22"/>
              </w:rPr>
            </w:pPr>
          </w:p>
        </w:tc>
        <w:tc>
          <w:tcPr>
            <w:tcW w:w="2268" w:type="dxa"/>
            <w:tcBorders>
              <w:top w:val="nil"/>
              <w:left w:val="single" w:sz="4" w:space="0" w:color="auto"/>
              <w:bottom w:val="single" w:sz="4" w:space="0" w:color="auto"/>
              <w:right w:val="single" w:sz="4" w:space="0" w:color="auto"/>
            </w:tcBorders>
            <w:shd w:val="clear" w:color="auto" w:fill="auto"/>
            <w:vAlign w:val="center"/>
          </w:tcPr>
          <w:p w:rsidR="00A3402D" w:rsidRPr="00996D2E" w:rsidRDefault="00AD4C19" w:rsidP="00AD4C19">
            <w:pPr>
              <w:rPr>
                <w:rFonts w:ascii="Arial" w:hAnsi="Arial" w:cs="Arial"/>
                <w:b/>
                <w:bCs/>
                <w:sz w:val="22"/>
                <w:szCs w:val="22"/>
              </w:rPr>
            </w:pPr>
            <w:r w:rsidRPr="00996D2E">
              <w:rPr>
                <w:rFonts w:ascii="Arial" w:hAnsi="Arial" w:cs="Arial"/>
                <w:b/>
                <w:bCs/>
                <w:sz w:val="22"/>
                <w:szCs w:val="22"/>
              </w:rPr>
              <w:t xml:space="preserve">Obec </w:t>
            </w:r>
            <w:r w:rsidRPr="00996D2E">
              <w:rPr>
                <w:rFonts w:ascii="Arial" w:hAnsi="Arial" w:cs="Arial"/>
                <w:bCs/>
                <w:sz w:val="20"/>
                <w:szCs w:val="20"/>
              </w:rPr>
              <w:t>(NUTS V)</w:t>
            </w:r>
          </w:p>
        </w:tc>
        <w:tc>
          <w:tcPr>
            <w:tcW w:w="6808" w:type="dxa"/>
            <w:gridSpan w:val="3"/>
            <w:tcBorders>
              <w:top w:val="nil"/>
              <w:left w:val="nil"/>
              <w:bottom w:val="single" w:sz="4" w:space="0" w:color="auto"/>
              <w:right w:val="single" w:sz="4" w:space="0" w:color="auto"/>
            </w:tcBorders>
            <w:shd w:val="clear" w:color="auto" w:fill="auto"/>
          </w:tcPr>
          <w:p w:rsidR="00A3402D" w:rsidRPr="00996D2E" w:rsidRDefault="00A3402D" w:rsidP="00A3402D">
            <w:pPr>
              <w:rPr>
                <w:rFonts w:ascii="Arial" w:hAnsi="Arial" w:cs="Arial"/>
                <w:b/>
                <w:sz w:val="18"/>
                <w:szCs w:val="18"/>
              </w:rPr>
            </w:pPr>
          </w:p>
        </w:tc>
      </w:tr>
      <w:tr w:rsidR="00A3402D" w:rsidRPr="00996D2E" w:rsidTr="0078561E">
        <w:trPr>
          <w:trHeight w:val="288"/>
        </w:trPr>
        <w:tc>
          <w:tcPr>
            <w:tcW w:w="847" w:type="dxa"/>
            <w:tcBorders>
              <w:top w:val="nil"/>
              <w:left w:val="single" w:sz="4" w:space="0" w:color="auto"/>
              <w:right w:val="single" w:sz="4" w:space="0" w:color="auto"/>
            </w:tcBorders>
            <w:shd w:val="clear" w:color="auto" w:fill="auto"/>
            <w:vAlign w:val="center"/>
          </w:tcPr>
          <w:p w:rsidR="00A3402D" w:rsidRPr="00996D2E" w:rsidRDefault="00A3402D" w:rsidP="00A3402D">
            <w:pPr>
              <w:rPr>
                <w:rFonts w:ascii="Arial" w:hAnsi="Arial" w:cs="Arial"/>
                <w:b/>
                <w:bCs/>
                <w:sz w:val="22"/>
                <w:szCs w:val="22"/>
              </w:rPr>
            </w:pPr>
          </w:p>
        </w:tc>
        <w:tc>
          <w:tcPr>
            <w:tcW w:w="2268" w:type="dxa"/>
            <w:tcBorders>
              <w:top w:val="nil"/>
              <w:left w:val="single" w:sz="4" w:space="0" w:color="auto"/>
              <w:bottom w:val="single" w:sz="4" w:space="0" w:color="auto"/>
              <w:right w:val="single" w:sz="4" w:space="0" w:color="auto"/>
            </w:tcBorders>
            <w:shd w:val="clear" w:color="auto" w:fill="auto"/>
            <w:vAlign w:val="center"/>
          </w:tcPr>
          <w:p w:rsidR="00A3402D" w:rsidRPr="00996D2E" w:rsidRDefault="00AD4C19" w:rsidP="00A3402D">
            <w:pPr>
              <w:rPr>
                <w:rFonts w:ascii="Arial" w:hAnsi="Arial" w:cs="Arial"/>
                <w:b/>
                <w:bCs/>
                <w:sz w:val="22"/>
                <w:szCs w:val="22"/>
              </w:rPr>
            </w:pPr>
            <w:r w:rsidRPr="00996D2E">
              <w:rPr>
                <w:rFonts w:ascii="Arial" w:hAnsi="Arial" w:cs="Arial"/>
                <w:b/>
                <w:bCs/>
                <w:sz w:val="22"/>
                <w:szCs w:val="22"/>
              </w:rPr>
              <w:t>PSČ</w:t>
            </w:r>
          </w:p>
        </w:tc>
        <w:tc>
          <w:tcPr>
            <w:tcW w:w="6808" w:type="dxa"/>
            <w:gridSpan w:val="3"/>
            <w:tcBorders>
              <w:top w:val="nil"/>
              <w:left w:val="nil"/>
              <w:bottom w:val="single" w:sz="4" w:space="0" w:color="auto"/>
              <w:right w:val="single" w:sz="4" w:space="0" w:color="auto"/>
            </w:tcBorders>
            <w:shd w:val="clear" w:color="auto" w:fill="auto"/>
          </w:tcPr>
          <w:p w:rsidR="00A3402D" w:rsidRPr="00996D2E" w:rsidRDefault="00A3402D" w:rsidP="00A3402D">
            <w:pPr>
              <w:rPr>
                <w:rFonts w:ascii="Arial" w:hAnsi="Arial" w:cs="Arial"/>
                <w:b/>
                <w:sz w:val="18"/>
                <w:szCs w:val="18"/>
              </w:rPr>
            </w:pPr>
          </w:p>
        </w:tc>
      </w:tr>
      <w:tr w:rsidR="00A3402D" w:rsidRPr="00996D2E" w:rsidTr="0078561E">
        <w:trPr>
          <w:trHeight w:val="569"/>
        </w:trPr>
        <w:tc>
          <w:tcPr>
            <w:tcW w:w="847" w:type="dxa"/>
            <w:tcBorders>
              <w:top w:val="nil"/>
              <w:left w:val="single" w:sz="4" w:space="0" w:color="auto"/>
              <w:right w:val="single" w:sz="4" w:space="0" w:color="auto"/>
            </w:tcBorders>
            <w:shd w:val="clear" w:color="auto" w:fill="auto"/>
            <w:vAlign w:val="center"/>
          </w:tcPr>
          <w:p w:rsidR="00A3402D" w:rsidRPr="00996D2E" w:rsidRDefault="00A3402D" w:rsidP="00A3402D">
            <w:pPr>
              <w:rPr>
                <w:rFonts w:ascii="Arial" w:hAnsi="Arial" w:cs="Arial"/>
                <w:b/>
                <w:bCs/>
                <w:sz w:val="22"/>
                <w:szCs w:val="22"/>
              </w:rPr>
            </w:pPr>
          </w:p>
        </w:tc>
        <w:tc>
          <w:tcPr>
            <w:tcW w:w="2268" w:type="dxa"/>
            <w:tcBorders>
              <w:top w:val="nil"/>
              <w:left w:val="single" w:sz="4" w:space="0" w:color="auto"/>
              <w:bottom w:val="single" w:sz="4" w:space="0" w:color="auto"/>
              <w:right w:val="single" w:sz="4" w:space="0" w:color="auto"/>
            </w:tcBorders>
            <w:shd w:val="clear" w:color="auto" w:fill="auto"/>
            <w:vAlign w:val="center"/>
          </w:tcPr>
          <w:p w:rsidR="00A3402D" w:rsidRPr="00996D2E" w:rsidRDefault="00AD4C19" w:rsidP="00A3402D">
            <w:pPr>
              <w:rPr>
                <w:rFonts w:ascii="Arial" w:hAnsi="Arial" w:cs="Arial"/>
                <w:b/>
                <w:bCs/>
                <w:sz w:val="22"/>
                <w:szCs w:val="22"/>
              </w:rPr>
            </w:pPr>
            <w:r w:rsidRPr="00996D2E">
              <w:rPr>
                <w:rFonts w:ascii="Arial" w:hAnsi="Arial" w:cs="Arial"/>
                <w:b/>
                <w:bCs/>
                <w:sz w:val="22"/>
                <w:szCs w:val="22"/>
              </w:rPr>
              <w:t>Ulica</w:t>
            </w:r>
          </w:p>
        </w:tc>
        <w:tc>
          <w:tcPr>
            <w:tcW w:w="6808" w:type="dxa"/>
            <w:gridSpan w:val="3"/>
            <w:tcBorders>
              <w:top w:val="nil"/>
              <w:left w:val="nil"/>
              <w:bottom w:val="single" w:sz="4" w:space="0" w:color="auto"/>
              <w:right w:val="single" w:sz="4" w:space="0" w:color="auto"/>
            </w:tcBorders>
            <w:shd w:val="clear" w:color="auto" w:fill="auto"/>
          </w:tcPr>
          <w:p w:rsidR="00A3402D" w:rsidRPr="00996D2E" w:rsidRDefault="00A3402D" w:rsidP="00A3402D">
            <w:pPr>
              <w:rPr>
                <w:rFonts w:ascii="Arial" w:hAnsi="Arial" w:cs="Arial"/>
                <w:b/>
                <w:sz w:val="18"/>
                <w:szCs w:val="18"/>
              </w:rPr>
            </w:pPr>
          </w:p>
        </w:tc>
      </w:tr>
      <w:tr w:rsidR="00A3402D" w:rsidRPr="00996D2E" w:rsidTr="0078561E">
        <w:trPr>
          <w:trHeight w:val="288"/>
        </w:trPr>
        <w:tc>
          <w:tcPr>
            <w:tcW w:w="847" w:type="dxa"/>
            <w:tcBorders>
              <w:top w:val="nil"/>
              <w:left w:val="single" w:sz="4" w:space="0" w:color="auto"/>
              <w:bottom w:val="single" w:sz="4" w:space="0" w:color="auto"/>
              <w:right w:val="single" w:sz="4" w:space="0" w:color="auto"/>
            </w:tcBorders>
            <w:shd w:val="clear" w:color="auto" w:fill="auto"/>
            <w:vAlign w:val="center"/>
          </w:tcPr>
          <w:p w:rsidR="00A3402D" w:rsidRPr="00996D2E" w:rsidRDefault="00A3402D" w:rsidP="00A3402D">
            <w:pPr>
              <w:rPr>
                <w:rFonts w:ascii="Arial" w:hAnsi="Arial" w:cs="Arial"/>
                <w:b/>
                <w:bCs/>
                <w:sz w:val="22"/>
                <w:szCs w:val="22"/>
              </w:rPr>
            </w:pPr>
          </w:p>
        </w:tc>
        <w:tc>
          <w:tcPr>
            <w:tcW w:w="2268" w:type="dxa"/>
            <w:tcBorders>
              <w:top w:val="nil"/>
              <w:left w:val="single" w:sz="4" w:space="0" w:color="auto"/>
              <w:bottom w:val="single" w:sz="4" w:space="0" w:color="auto"/>
              <w:right w:val="single" w:sz="4" w:space="0" w:color="auto"/>
            </w:tcBorders>
            <w:shd w:val="clear" w:color="auto" w:fill="auto"/>
            <w:vAlign w:val="center"/>
          </w:tcPr>
          <w:p w:rsidR="00A3402D" w:rsidRPr="00996D2E" w:rsidRDefault="00AD4C19" w:rsidP="00A3402D">
            <w:pPr>
              <w:rPr>
                <w:rFonts w:ascii="Arial" w:hAnsi="Arial" w:cs="Arial"/>
                <w:b/>
                <w:bCs/>
                <w:sz w:val="22"/>
                <w:szCs w:val="22"/>
              </w:rPr>
            </w:pPr>
            <w:r w:rsidRPr="00996D2E">
              <w:rPr>
                <w:rFonts w:ascii="Arial" w:hAnsi="Arial" w:cs="Arial"/>
                <w:b/>
                <w:bCs/>
                <w:sz w:val="22"/>
                <w:szCs w:val="22"/>
              </w:rPr>
              <w:t>Číslo</w:t>
            </w:r>
          </w:p>
        </w:tc>
        <w:tc>
          <w:tcPr>
            <w:tcW w:w="6808" w:type="dxa"/>
            <w:gridSpan w:val="3"/>
            <w:tcBorders>
              <w:top w:val="nil"/>
              <w:left w:val="nil"/>
              <w:bottom w:val="single" w:sz="4" w:space="0" w:color="auto"/>
              <w:right w:val="single" w:sz="4" w:space="0" w:color="auto"/>
            </w:tcBorders>
            <w:shd w:val="clear" w:color="auto" w:fill="auto"/>
          </w:tcPr>
          <w:p w:rsidR="00A3402D" w:rsidRPr="00996D2E" w:rsidRDefault="00A3402D" w:rsidP="00A3402D">
            <w:pPr>
              <w:rPr>
                <w:rFonts w:ascii="Arial" w:hAnsi="Arial" w:cs="Arial"/>
                <w:b/>
                <w:sz w:val="18"/>
                <w:szCs w:val="18"/>
              </w:rPr>
            </w:pPr>
          </w:p>
        </w:tc>
      </w:tr>
      <w:tr w:rsidR="00561D01" w:rsidRPr="00996D2E" w:rsidTr="00173063">
        <w:trPr>
          <w:trHeight w:val="336"/>
        </w:trPr>
        <w:tc>
          <w:tcPr>
            <w:tcW w:w="847" w:type="dxa"/>
            <w:tcBorders>
              <w:top w:val="single" w:sz="4" w:space="0" w:color="auto"/>
              <w:left w:val="single" w:sz="4" w:space="0" w:color="auto"/>
              <w:right w:val="single" w:sz="4" w:space="0" w:color="auto"/>
            </w:tcBorders>
            <w:shd w:val="clear" w:color="auto" w:fill="auto"/>
            <w:vAlign w:val="center"/>
          </w:tcPr>
          <w:p w:rsidR="00561D01" w:rsidRPr="00996D2E" w:rsidRDefault="00561D01" w:rsidP="00A3402D">
            <w:pPr>
              <w:rPr>
                <w:rFonts w:ascii="Arial" w:hAnsi="Arial" w:cs="Arial"/>
                <w:b/>
                <w:bCs/>
                <w:sz w:val="22"/>
                <w:szCs w:val="22"/>
              </w:rPr>
            </w:pPr>
          </w:p>
        </w:tc>
        <w:tc>
          <w:tcPr>
            <w:tcW w:w="2268" w:type="dxa"/>
            <w:tcBorders>
              <w:top w:val="nil"/>
              <w:left w:val="single" w:sz="4" w:space="0" w:color="auto"/>
              <w:bottom w:val="single" w:sz="4" w:space="0" w:color="auto"/>
              <w:right w:val="single" w:sz="4" w:space="0" w:color="auto"/>
            </w:tcBorders>
            <w:shd w:val="clear" w:color="auto" w:fill="auto"/>
            <w:vAlign w:val="center"/>
          </w:tcPr>
          <w:p w:rsidR="00561D01" w:rsidRPr="00996D2E" w:rsidRDefault="00561D01" w:rsidP="00A3402D">
            <w:pPr>
              <w:rPr>
                <w:rFonts w:ascii="Arial" w:hAnsi="Arial" w:cs="Arial"/>
                <w:b/>
                <w:bCs/>
                <w:sz w:val="22"/>
                <w:szCs w:val="22"/>
              </w:rPr>
            </w:pPr>
            <w:r w:rsidRPr="00996D2E">
              <w:rPr>
                <w:rFonts w:ascii="Arial" w:hAnsi="Arial" w:cs="Arial"/>
                <w:b/>
                <w:bCs/>
                <w:sz w:val="22"/>
                <w:szCs w:val="22"/>
              </w:rPr>
              <w:t xml:space="preserve">Dátum záznamu </w:t>
            </w:r>
          </w:p>
        </w:tc>
        <w:tc>
          <w:tcPr>
            <w:tcW w:w="6808" w:type="dxa"/>
            <w:gridSpan w:val="3"/>
            <w:tcBorders>
              <w:top w:val="nil"/>
              <w:left w:val="nil"/>
              <w:bottom w:val="single" w:sz="4" w:space="0" w:color="auto"/>
              <w:right w:val="single" w:sz="4" w:space="0" w:color="auto"/>
            </w:tcBorders>
            <w:shd w:val="clear" w:color="auto" w:fill="auto"/>
          </w:tcPr>
          <w:p w:rsidR="00561D01" w:rsidRPr="00996D2E" w:rsidRDefault="00561D01" w:rsidP="00A3402D">
            <w:pPr>
              <w:rPr>
                <w:rFonts w:ascii="Arial" w:hAnsi="Arial" w:cs="Arial"/>
                <w:b/>
                <w:sz w:val="18"/>
                <w:szCs w:val="18"/>
              </w:rPr>
            </w:pPr>
          </w:p>
        </w:tc>
      </w:tr>
      <w:tr w:rsidR="00561D01" w:rsidRPr="00996D2E" w:rsidTr="00173063">
        <w:trPr>
          <w:trHeight w:val="288"/>
        </w:trPr>
        <w:tc>
          <w:tcPr>
            <w:tcW w:w="847" w:type="dxa"/>
            <w:tcBorders>
              <w:top w:val="nil"/>
              <w:left w:val="single" w:sz="4" w:space="0" w:color="auto"/>
              <w:bottom w:val="single" w:sz="4" w:space="0" w:color="auto"/>
              <w:right w:val="single" w:sz="4" w:space="0" w:color="auto"/>
            </w:tcBorders>
            <w:shd w:val="clear" w:color="auto" w:fill="auto"/>
            <w:vAlign w:val="center"/>
          </w:tcPr>
          <w:p w:rsidR="00561D01" w:rsidRPr="00996D2E" w:rsidRDefault="00561D01" w:rsidP="00A3402D">
            <w:pPr>
              <w:rPr>
                <w:rFonts w:ascii="Arial" w:hAnsi="Arial" w:cs="Arial"/>
                <w:b/>
                <w:bCs/>
                <w:sz w:val="22"/>
                <w:szCs w:val="22"/>
              </w:rPr>
            </w:pPr>
          </w:p>
        </w:tc>
        <w:tc>
          <w:tcPr>
            <w:tcW w:w="2268" w:type="dxa"/>
            <w:tcBorders>
              <w:top w:val="nil"/>
              <w:left w:val="single" w:sz="4" w:space="0" w:color="auto"/>
              <w:bottom w:val="single" w:sz="4" w:space="0" w:color="auto"/>
              <w:right w:val="single" w:sz="4" w:space="0" w:color="auto"/>
            </w:tcBorders>
            <w:shd w:val="clear" w:color="auto" w:fill="auto"/>
            <w:vAlign w:val="center"/>
          </w:tcPr>
          <w:p w:rsidR="00561D01" w:rsidRPr="00996D2E" w:rsidRDefault="00561D01" w:rsidP="00561D01">
            <w:pPr>
              <w:rPr>
                <w:rFonts w:ascii="Arial" w:hAnsi="Arial" w:cs="Arial"/>
                <w:b/>
                <w:bCs/>
                <w:sz w:val="22"/>
                <w:szCs w:val="22"/>
              </w:rPr>
            </w:pPr>
            <w:r w:rsidRPr="00996D2E">
              <w:rPr>
                <w:rFonts w:ascii="Arial" w:hAnsi="Arial" w:cs="Arial"/>
                <w:b/>
                <w:bCs/>
                <w:sz w:val="22"/>
                <w:szCs w:val="22"/>
              </w:rPr>
              <w:t>Typ záznamu</w:t>
            </w:r>
          </w:p>
        </w:tc>
        <w:tc>
          <w:tcPr>
            <w:tcW w:w="6808" w:type="dxa"/>
            <w:gridSpan w:val="3"/>
            <w:tcBorders>
              <w:top w:val="nil"/>
              <w:left w:val="nil"/>
              <w:bottom w:val="single" w:sz="4" w:space="0" w:color="auto"/>
              <w:right w:val="single" w:sz="4" w:space="0" w:color="auto"/>
            </w:tcBorders>
            <w:shd w:val="clear" w:color="auto" w:fill="auto"/>
          </w:tcPr>
          <w:p w:rsidR="00561D01" w:rsidRPr="00996D2E" w:rsidRDefault="00561D01" w:rsidP="00A3402D">
            <w:pPr>
              <w:rPr>
                <w:rFonts w:ascii="Arial" w:hAnsi="Arial" w:cs="Arial"/>
                <w:b/>
                <w:sz w:val="18"/>
                <w:szCs w:val="18"/>
              </w:rPr>
            </w:pPr>
          </w:p>
        </w:tc>
      </w:tr>
      <w:tr w:rsidR="00DD5835" w:rsidRPr="00996D2E" w:rsidTr="00173063">
        <w:trPr>
          <w:trHeight w:val="156"/>
        </w:trPr>
        <w:tc>
          <w:tcPr>
            <w:tcW w:w="8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402D" w:rsidRPr="00996D2E" w:rsidRDefault="00A3402D" w:rsidP="00A3402D">
            <w:pPr>
              <w:rPr>
                <w:rFonts w:ascii="Arial" w:hAnsi="Arial" w:cs="Arial"/>
                <w:b/>
                <w:bCs/>
                <w:sz w:val="22"/>
                <w:szCs w:val="22"/>
              </w:rPr>
            </w:pPr>
          </w:p>
        </w:tc>
        <w:tc>
          <w:tcPr>
            <w:tcW w:w="2268" w:type="dxa"/>
            <w:vMerge w:val="restart"/>
            <w:tcBorders>
              <w:top w:val="single" w:sz="4" w:space="0" w:color="auto"/>
              <w:left w:val="single" w:sz="4" w:space="0" w:color="auto"/>
              <w:right w:val="single" w:sz="4" w:space="0" w:color="auto"/>
            </w:tcBorders>
            <w:shd w:val="clear" w:color="auto" w:fill="auto"/>
            <w:vAlign w:val="center"/>
            <w:hideMark/>
          </w:tcPr>
          <w:p w:rsidR="00A3402D" w:rsidRPr="00996D2E" w:rsidRDefault="00A3402D" w:rsidP="00A3402D">
            <w:pPr>
              <w:jc w:val="both"/>
              <w:rPr>
                <w:rFonts w:ascii="Arial" w:hAnsi="Arial" w:cs="Arial"/>
                <w:b/>
                <w:bCs/>
                <w:sz w:val="22"/>
                <w:szCs w:val="22"/>
              </w:rPr>
            </w:pPr>
            <w:r w:rsidRPr="00996D2E">
              <w:rPr>
                <w:rFonts w:ascii="Arial" w:hAnsi="Arial" w:cs="Arial"/>
                <w:b/>
                <w:bCs/>
                <w:sz w:val="22"/>
                <w:szCs w:val="22"/>
              </w:rPr>
              <w:t>Zamestnanecké postavenie</w:t>
            </w:r>
          </w:p>
          <w:p w:rsidR="00A3402D" w:rsidRPr="00996D2E" w:rsidRDefault="00E2170D" w:rsidP="00A3402D">
            <w:pPr>
              <w:rPr>
                <w:rFonts w:ascii="Arial" w:hAnsi="Arial" w:cs="Arial"/>
                <w:sz w:val="14"/>
                <w:szCs w:val="14"/>
              </w:rPr>
            </w:pPr>
            <w:r w:rsidRPr="00996D2E">
              <w:rPr>
                <w:rFonts w:ascii="Arial" w:hAnsi="Arial" w:cs="Arial"/>
                <w:sz w:val="14"/>
                <w:szCs w:val="14"/>
              </w:rPr>
              <w:t>(výber jednej hodnoty)</w:t>
            </w:r>
          </w:p>
          <w:p w:rsidR="00A3402D" w:rsidRPr="00996D2E" w:rsidRDefault="00A3402D" w:rsidP="00A3402D">
            <w:pPr>
              <w:rPr>
                <w:rFonts w:ascii="Arial" w:hAnsi="Arial" w:cs="Arial"/>
                <w:sz w:val="22"/>
                <w:szCs w:val="22"/>
              </w:rPr>
            </w:pPr>
          </w:p>
          <w:p w:rsidR="00A3402D" w:rsidRPr="00996D2E" w:rsidRDefault="00A3402D" w:rsidP="00A3402D">
            <w:pPr>
              <w:rPr>
                <w:rFonts w:ascii="Arial" w:hAnsi="Arial" w:cs="Arial"/>
                <w:sz w:val="22"/>
                <w:szCs w:val="22"/>
              </w:rPr>
            </w:pPr>
          </w:p>
          <w:p w:rsidR="00A3402D" w:rsidRPr="00996D2E" w:rsidRDefault="00A3402D" w:rsidP="00A3402D">
            <w:pPr>
              <w:rPr>
                <w:rFonts w:ascii="Arial" w:hAnsi="Arial" w:cs="Arial"/>
                <w:sz w:val="22"/>
                <w:szCs w:val="22"/>
              </w:rPr>
            </w:pPr>
          </w:p>
          <w:p w:rsidR="00A3402D" w:rsidRPr="00996D2E" w:rsidRDefault="00A3402D" w:rsidP="00A3402D">
            <w:pPr>
              <w:rPr>
                <w:rFonts w:ascii="Arial" w:hAnsi="Arial" w:cs="Arial"/>
                <w:sz w:val="22"/>
                <w:szCs w:val="22"/>
              </w:rPr>
            </w:pPr>
          </w:p>
          <w:p w:rsidR="00A3402D" w:rsidRPr="00996D2E" w:rsidRDefault="00A3402D" w:rsidP="00A3402D">
            <w:pPr>
              <w:rPr>
                <w:rFonts w:ascii="Arial" w:hAnsi="Arial" w:cs="Arial"/>
                <w:sz w:val="22"/>
                <w:szCs w:val="22"/>
              </w:rPr>
            </w:pPr>
          </w:p>
          <w:p w:rsidR="00A3402D" w:rsidRPr="00996D2E" w:rsidRDefault="00A3402D" w:rsidP="00A3402D">
            <w:pPr>
              <w:rPr>
                <w:rFonts w:ascii="Arial" w:hAnsi="Arial" w:cs="Arial"/>
                <w:sz w:val="22"/>
                <w:szCs w:val="22"/>
              </w:rPr>
            </w:pPr>
          </w:p>
          <w:p w:rsidR="00A3402D" w:rsidRPr="00996D2E" w:rsidRDefault="00A3402D" w:rsidP="00A3402D">
            <w:pPr>
              <w:rPr>
                <w:rFonts w:ascii="Arial" w:hAnsi="Arial" w:cs="Arial"/>
                <w:sz w:val="22"/>
                <w:szCs w:val="22"/>
              </w:rPr>
            </w:pPr>
          </w:p>
          <w:p w:rsidR="00A3402D" w:rsidRPr="00996D2E" w:rsidRDefault="00A3402D" w:rsidP="00A3402D">
            <w:pPr>
              <w:rPr>
                <w:rFonts w:ascii="Arial" w:hAnsi="Arial" w:cs="Arial"/>
                <w:sz w:val="22"/>
                <w:szCs w:val="22"/>
              </w:rPr>
            </w:pPr>
          </w:p>
          <w:p w:rsidR="00A3402D" w:rsidRPr="00996D2E" w:rsidRDefault="00A3402D" w:rsidP="00A3402D">
            <w:pPr>
              <w:rPr>
                <w:rFonts w:ascii="Arial" w:hAnsi="Arial" w:cs="Arial"/>
                <w:sz w:val="22"/>
                <w:szCs w:val="22"/>
              </w:rPr>
            </w:pPr>
          </w:p>
          <w:p w:rsidR="00A3402D" w:rsidRPr="00996D2E" w:rsidRDefault="00A3402D" w:rsidP="00A3402D">
            <w:pPr>
              <w:rPr>
                <w:rFonts w:ascii="Arial" w:hAnsi="Arial" w:cs="Arial"/>
                <w:sz w:val="22"/>
                <w:szCs w:val="22"/>
              </w:rPr>
            </w:pPr>
          </w:p>
          <w:p w:rsidR="00A3402D" w:rsidRPr="00996D2E" w:rsidRDefault="00A3402D" w:rsidP="00A3402D">
            <w:pPr>
              <w:rPr>
                <w:rFonts w:ascii="Arial" w:hAnsi="Arial" w:cs="Arial"/>
                <w:sz w:val="22"/>
                <w:szCs w:val="22"/>
              </w:rPr>
            </w:pPr>
          </w:p>
          <w:p w:rsidR="00A3402D" w:rsidRPr="00996D2E" w:rsidRDefault="00A3402D" w:rsidP="00A3402D">
            <w:pPr>
              <w:rPr>
                <w:rFonts w:ascii="Arial" w:hAnsi="Arial" w:cs="Arial"/>
                <w:sz w:val="22"/>
                <w:szCs w:val="22"/>
              </w:rPr>
            </w:pPr>
          </w:p>
          <w:p w:rsidR="00A3402D" w:rsidRPr="00996D2E" w:rsidRDefault="00A3402D" w:rsidP="00A3402D">
            <w:pPr>
              <w:rPr>
                <w:rFonts w:ascii="Arial" w:hAnsi="Arial" w:cs="Arial"/>
                <w:sz w:val="22"/>
                <w:szCs w:val="22"/>
              </w:rPr>
            </w:pPr>
          </w:p>
          <w:p w:rsidR="00A3402D" w:rsidRPr="00996D2E" w:rsidRDefault="00A3402D" w:rsidP="00A3402D">
            <w:pPr>
              <w:rPr>
                <w:rFonts w:ascii="Arial" w:hAnsi="Arial" w:cs="Arial"/>
                <w:sz w:val="22"/>
                <w:szCs w:val="22"/>
              </w:rPr>
            </w:pPr>
          </w:p>
          <w:p w:rsidR="00A3402D" w:rsidRPr="00996D2E" w:rsidRDefault="00A3402D" w:rsidP="00A3402D">
            <w:pPr>
              <w:rPr>
                <w:rFonts w:ascii="Arial" w:hAnsi="Arial" w:cs="Arial"/>
                <w:sz w:val="22"/>
                <w:szCs w:val="22"/>
              </w:rPr>
            </w:pPr>
          </w:p>
          <w:p w:rsidR="00A3402D" w:rsidRPr="00996D2E" w:rsidRDefault="00A3402D" w:rsidP="00A3402D">
            <w:pPr>
              <w:rPr>
                <w:rFonts w:ascii="Arial" w:hAnsi="Arial" w:cs="Arial"/>
                <w:sz w:val="22"/>
                <w:szCs w:val="22"/>
              </w:rPr>
            </w:pPr>
          </w:p>
          <w:p w:rsidR="00A3402D" w:rsidRPr="00996D2E" w:rsidRDefault="00A3402D" w:rsidP="00A3402D">
            <w:pPr>
              <w:rPr>
                <w:rFonts w:ascii="Arial" w:hAnsi="Arial" w:cs="Arial"/>
                <w:sz w:val="22"/>
                <w:szCs w:val="22"/>
              </w:rPr>
            </w:pPr>
          </w:p>
          <w:p w:rsidR="00A3402D" w:rsidRPr="00996D2E" w:rsidRDefault="00A3402D" w:rsidP="00A3402D">
            <w:pPr>
              <w:rPr>
                <w:rFonts w:ascii="Arial" w:hAnsi="Arial" w:cs="Arial"/>
                <w:sz w:val="22"/>
                <w:szCs w:val="22"/>
              </w:rPr>
            </w:pPr>
          </w:p>
          <w:p w:rsidR="00A3402D" w:rsidRPr="00996D2E" w:rsidRDefault="00A3402D" w:rsidP="00A3402D">
            <w:pPr>
              <w:rPr>
                <w:rFonts w:ascii="Arial" w:hAnsi="Arial" w:cs="Arial"/>
                <w:sz w:val="22"/>
                <w:szCs w:val="22"/>
              </w:rPr>
            </w:pPr>
          </w:p>
          <w:p w:rsidR="00A3402D" w:rsidRPr="00996D2E" w:rsidRDefault="00A3402D" w:rsidP="00A3402D">
            <w:pPr>
              <w:rPr>
                <w:rFonts w:ascii="Arial" w:hAnsi="Arial" w:cs="Arial"/>
                <w:sz w:val="22"/>
                <w:szCs w:val="22"/>
              </w:rPr>
            </w:pPr>
          </w:p>
          <w:p w:rsidR="00A3402D" w:rsidRPr="00996D2E" w:rsidRDefault="00A3402D" w:rsidP="00A3402D">
            <w:pPr>
              <w:rPr>
                <w:rFonts w:ascii="Arial" w:hAnsi="Arial" w:cs="Arial"/>
                <w:sz w:val="22"/>
                <w:szCs w:val="22"/>
              </w:rPr>
            </w:pP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A3402D" w:rsidRPr="00996D2E" w:rsidRDefault="00A3402D" w:rsidP="00A3402D">
            <w:pPr>
              <w:jc w:val="center"/>
              <w:rPr>
                <w:rFonts w:ascii="Arial" w:hAnsi="Arial" w:cs="Arial"/>
                <w:b/>
                <w:sz w:val="18"/>
                <w:szCs w:val="18"/>
              </w:rPr>
            </w:pPr>
            <w:r w:rsidRPr="00996D2E">
              <w:rPr>
                <w:rFonts w:ascii="Arial" w:hAnsi="Arial" w:cs="Arial"/>
                <w:b/>
                <w:sz w:val="18"/>
                <w:szCs w:val="18"/>
              </w:rPr>
              <w:t>V deň vstupu do aktivity</w:t>
            </w:r>
          </w:p>
        </w:tc>
        <w:tc>
          <w:tcPr>
            <w:tcW w:w="2126" w:type="dxa"/>
            <w:tcBorders>
              <w:top w:val="single" w:sz="4" w:space="0" w:color="auto"/>
              <w:left w:val="nil"/>
              <w:bottom w:val="single" w:sz="4" w:space="0" w:color="auto"/>
              <w:right w:val="single" w:sz="4" w:space="0" w:color="auto"/>
            </w:tcBorders>
            <w:shd w:val="clear" w:color="auto" w:fill="auto"/>
            <w:vAlign w:val="center"/>
          </w:tcPr>
          <w:p w:rsidR="0078561E" w:rsidRPr="00996D2E" w:rsidRDefault="0078561E" w:rsidP="00A3402D">
            <w:pPr>
              <w:jc w:val="center"/>
              <w:rPr>
                <w:rFonts w:ascii="Arial" w:hAnsi="Arial" w:cs="Arial"/>
                <w:b/>
                <w:sz w:val="18"/>
                <w:szCs w:val="18"/>
              </w:rPr>
            </w:pPr>
          </w:p>
          <w:p w:rsidR="00A3402D" w:rsidRPr="00996D2E" w:rsidRDefault="00A3402D" w:rsidP="00A3402D">
            <w:pPr>
              <w:jc w:val="center"/>
              <w:rPr>
                <w:rFonts w:ascii="Arial" w:hAnsi="Arial" w:cs="Arial"/>
                <w:b/>
                <w:sz w:val="18"/>
                <w:szCs w:val="18"/>
              </w:rPr>
            </w:pPr>
            <w:r w:rsidRPr="00996D2E">
              <w:rPr>
                <w:rFonts w:ascii="Arial" w:hAnsi="Arial" w:cs="Arial"/>
                <w:b/>
                <w:sz w:val="18"/>
                <w:szCs w:val="18"/>
              </w:rPr>
              <w:t>V deň výstupu z aktivity</w:t>
            </w:r>
          </w:p>
        </w:tc>
        <w:tc>
          <w:tcPr>
            <w:tcW w:w="2835" w:type="dxa"/>
            <w:tcBorders>
              <w:top w:val="single" w:sz="4" w:space="0" w:color="auto"/>
              <w:left w:val="nil"/>
              <w:bottom w:val="single" w:sz="4" w:space="0" w:color="auto"/>
              <w:right w:val="single" w:sz="4" w:space="0" w:color="auto"/>
            </w:tcBorders>
            <w:shd w:val="clear" w:color="auto" w:fill="auto"/>
            <w:vAlign w:val="center"/>
          </w:tcPr>
          <w:p w:rsidR="0078561E" w:rsidRPr="00996D2E" w:rsidRDefault="0078561E" w:rsidP="00A3402D">
            <w:pPr>
              <w:jc w:val="center"/>
              <w:rPr>
                <w:rFonts w:ascii="Arial" w:hAnsi="Arial" w:cs="Arial"/>
                <w:b/>
                <w:sz w:val="18"/>
                <w:szCs w:val="18"/>
              </w:rPr>
            </w:pPr>
          </w:p>
          <w:p w:rsidR="00A3402D" w:rsidRPr="00996D2E" w:rsidRDefault="00A3402D" w:rsidP="00A3402D">
            <w:pPr>
              <w:jc w:val="center"/>
              <w:rPr>
                <w:rFonts w:ascii="Arial" w:hAnsi="Arial" w:cs="Arial"/>
                <w:b/>
                <w:sz w:val="18"/>
                <w:szCs w:val="18"/>
              </w:rPr>
            </w:pPr>
            <w:r w:rsidRPr="00996D2E">
              <w:rPr>
                <w:rFonts w:ascii="Arial" w:hAnsi="Arial" w:cs="Arial"/>
                <w:b/>
                <w:sz w:val="18"/>
                <w:szCs w:val="18"/>
              </w:rPr>
              <w:t>6 mesiacov po výstupe z aktivity</w:t>
            </w:r>
          </w:p>
        </w:tc>
      </w:tr>
      <w:tr w:rsidR="00A3402D" w:rsidRPr="00996D2E" w:rsidTr="00173063">
        <w:trPr>
          <w:trHeight w:val="230"/>
        </w:trPr>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402D" w:rsidRPr="00996D2E" w:rsidRDefault="00A3402D" w:rsidP="00A3402D">
            <w:pPr>
              <w:rPr>
                <w:rFonts w:ascii="Arial" w:hAnsi="Arial" w:cs="Arial"/>
                <w:b/>
                <w:bCs/>
                <w:sz w:val="22"/>
                <w:szCs w:val="22"/>
              </w:rPr>
            </w:pPr>
          </w:p>
        </w:tc>
        <w:tc>
          <w:tcPr>
            <w:tcW w:w="2268" w:type="dxa"/>
            <w:vMerge/>
            <w:tcBorders>
              <w:top w:val="single" w:sz="4" w:space="0" w:color="auto"/>
              <w:left w:val="single" w:sz="4" w:space="0" w:color="auto"/>
              <w:right w:val="single" w:sz="4" w:space="0" w:color="auto"/>
            </w:tcBorders>
            <w:shd w:val="clear" w:color="auto" w:fill="auto"/>
            <w:vAlign w:val="center"/>
          </w:tcPr>
          <w:p w:rsidR="00A3402D" w:rsidRPr="00996D2E" w:rsidRDefault="00A3402D" w:rsidP="00A3402D">
            <w:pPr>
              <w:rPr>
                <w:rFonts w:ascii="Arial" w:hAnsi="Arial" w:cs="Arial"/>
                <w:b/>
                <w:bCs/>
                <w:sz w:val="22"/>
                <w:szCs w:val="22"/>
              </w:rPr>
            </w:pPr>
          </w:p>
        </w:tc>
        <w:tc>
          <w:tcPr>
            <w:tcW w:w="6808" w:type="dxa"/>
            <w:gridSpan w:val="3"/>
            <w:tcBorders>
              <w:top w:val="single" w:sz="4" w:space="0" w:color="auto"/>
              <w:left w:val="nil"/>
              <w:bottom w:val="single" w:sz="4" w:space="0" w:color="auto"/>
              <w:right w:val="single" w:sz="4" w:space="0" w:color="auto"/>
            </w:tcBorders>
            <w:shd w:val="clear" w:color="auto" w:fill="auto"/>
            <w:vAlign w:val="center"/>
          </w:tcPr>
          <w:p w:rsidR="00A3402D" w:rsidRPr="00996D2E" w:rsidRDefault="00357179" w:rsidP="000E6011">
            <w:pPr>
              <w:rPr>
                <w:rFonts w:ascii="Arial" w:hAnsi="Arial" w:cs="Arial"/>
                <w:sz w:val="22"/>
                <w:szCs w:val="22"/>
              </w:rPr>
            </w:pPr>
            <w:r w:rsidRPr="00996D2E">
              <w:rPr>
                <w:rFonts w:ascii="Arial" w:hAnsi="Arial" w:cs="Arial"/>
                <w:b/>
                <w:sz w:val="18"/>
                <w:szCs w:val="18"/>
              </w:rPr>
              <w:t>Nezamestnaná osoba (NZ)</w:t>
            </w:r>
          </w:p>
        </w:tc>
      </w:tr>
      <w:tr w:rsidR="00DD5835" w:rsidRPr="00996D2E" w:rsidTr="00173063">
        <w:trPr>
          <w:trHeight w:val="27"/>
        </w:trPr>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402D" w:rsidRPr="00996D2E" w:rsidRDefault="00A3402D" w:rsidP="00A3402D">
            <w:pPr>
              <w:rPr>
                <w:rFonts w:ascii="Arial" w:hAnsi="Arial" w:cs="Arial"/>
                <w:b/>
                <w:bCs/>
                <w:sz w:val="22"/>
                <w:szCs w:val="22"/>
              </w:rPr>
            </w:pPr>
          </w:p>
        </w:tc>
        <w:tc>
          <w:tcPr>
            <w:tcW w:w="2268" w:type="dxa"/>
            <w:vMerge/>
            <w:tcBorders>
              <w:left w:val="single" w:sz="4" w:space="0" w:color="auto"/>
              <w:right w:val="single" w:sz="4" w:space="0" w:color="auto"/>
            </w:tcBorders>
            <w:shd w:val="clear" w:color="auto" w:fill="auto"/>
            <w:vAlign w:val="center"/>
          </w:tcPr>
          <w:p w:rsidR="00A3402D" w:rsidRPr="00996D2E" w:rsidRDefault="00A3402D" w:rsidP="00A3402D">
            <w:pPr>
              <w:rPr>
                <w:rFonts w:ascii="Arial" w:hAnsi="Arial" w:cs="Arial"/>
                <w:b/>
                <w:bCs/>
                <w:sz w:val="22"/>
                <w:szCs w:val="22"/>
              </w:rPr>
            </w:pPr>
          </w:p>
        </w:tc>
        <w:tc>
          <w:tcPr>
            <w:tcW w:w="1847" w:type="dxa"/>
            <w:tcBorders>
              <w:top w:val="nil"/>
              <w:left w:val="nil"/>
              <w:bottom w:val="single" w:sz="4" w:space="0" w:color="auto"/>
              <w:right w:val="single" w:sz="4" w:space="0" w:color="auto"/>
            </w:tcBorders>
            <w:shd w:val="clear" w:color="auto" w:fill="auto"/>
            <w:vAlign w:val="center"/>
          </w:tcPr>
          <w:p w:rsidR="00A3402D" w:rsidRPr="00996D2E" w:rsidRDefault="00A3402D" w:rsidP="00A3402D">
            <w:pPr>
              <w:ind w:left="-212"/>
              <w:rPr>
                <w:rFonts w:ascii="Arial" w:hAnsi="Arial" w:cs="Arial"/>
                <w:sz w:val="18"/>
                <w:szCs w:val="18"/>
              </w:rPr>
            </w:pPr>
            <w:r w:rsidRPr="00996D2E">
              <w:rPr>
                <w:rFonts w:ascii="Arial" w:hAnsi="Arial" w:cs="Arial"/>
                <w:sz w:val="18"/>
                <w:szCs w:val="18"/>
              </w:rPr>
              <w:t xml:space="preserve">     </w:t>
            </w:r>
            <w:r w:rsidRPr="00996D2E">
              <w:rPr>
                <w:rFonts w:ascii="Arial" w:hAnsi="Arial" w:cs="Arial"/>
                <w:sz w:val="18"/>
                <w:szCs w:val="18"/>
              </w:rPr>
              <w:fldChar w:fldCharType="begin">
                <w:ffData>
                  <w:name w:val="Začiarkov1"/>
                  <w:enabled/>
                  <w:calcOnExit w:val="0"/>
                  <w:checkBox>
                    <w:sizeAuto/>
                    <w:default w:val="0"/>
                  </w:checkBox>
                </w:ffData>
              </w:fldChar>
            </w:r>
            <w:bookmarkStart w:id="1" w:name="Začiarkov1"/>
            <w:r w:rsidRPr="00996D2E">
              <w:rPr>
                <w:rFonts w:ascii="Arial" w:hAnsi="Arial" w:cs="Arial"/>
                <w:sz w:val="18"/>
                <w:szCs w:val="18"/>
              </w:rPr>
              <w:instrText xml:space="preserve"> FORMCHECKBOX </w:instrText>
            </w:r>
            <w:r w:rsidR="00B358F3">
              <w:rPr>
                <w:rFonts w:ascii="Arial" w:hAnsi="Arial" w:cs="Arial"/>
                <w:sz w:val="18"/>
                <w:szCs w:val="18"/>
              </w:rPr>
            </w:r>
            <w:r w:rsidR="00B358F3">
              <w:rPr>
                <w:rFonts w:ascii="Arial" w:hAnsi="Arial" w:cs="Arial"/>
                <w:sz w:val="18"/>
                <w:szCs w:val="18"/>
              </w:rPr>
              <w:fldChar w:fldCharType="separate"/>
            </w:r>
            <w:r w:rsidRPr="00996D2E">
              <w:rPr>
                <w:rFonts w:ascii="Arial" w:hAnsi="Arial" w:cs="Arial"/>
                <w:sz w:val="18"/>
                <w:szCs w:val="18"/>
              </w:rPr>
              <w:fldChar w:fldCharType="end"/>
            </w:r>
            <w:bookmarkEnd w:id="1"/>
            <w:r w:rsidRPr="00996D2E">
              <w:rPr>
                <w:rFonts w:ascii="Arial" w:hAnsi="Arial" w:cs="Arial"/>
                <w:sz w:val="18"/>
                <w:szCs w:val="18"/>
              </w:rPr>
              <w:t xml:space="preserve"> áno         </w:t>
            </w:r>
            <w:r w:rsidRPr="00996D2E">
              <w:rPr>
                <w:rFonts w:ascii="Arial" w:hAnsi="Arial" w:cs="Arial"/>
                <w:sz w:val="18"/>
                <w:szCs w:val="18"/>
              </w:rPr>
              <w:fldChar w:fldCharType="begin">
                <w:ffData>
                  <w:name w:val="Začiarkov2"/>
                  <w:enabled/>
                  <w:calcOnExit w:val="0"/>
                  <w:checkBox>
                    <w:sizeAuto/>
                    <w:default w:val="0"/>
                  </w:checkBox>
                </w:ffData>
              </w:fldChar>
            </w:r>
            <w:bookmarkStart w:id="2" w:name="Začiarkov2"/>
            <w:r w:rsidRPr="00996D2E">
              <w:rPr>
                <w:rFonts w:ascii="Arial" w:hAnsi="Arial" w:cs="Arial"/>
                <w:sz w:val="18"/>
                <w:szCs w:val="18"/>
              </w:rPr>
              <w:instrText xml:space="preserve"> FORMCHECKBOX </w:instrText>
            </w:r>
            <w:r w:rsidR="00B358F3">
              <w:rPr>
                <w:rFonts w:ascii="Arial" w:hAnsi="Arial" w:cs="Arial"/>
                <w:sz w:val="18"/>
                <w:szCs w:val="18"/>
              </w:rPr>
            </w:r>
            <w:r w:rsidR="00B358F3">
              <w:rPr>
                <w:rFonts w:ascii="Arial" w:hAnsi="Arial" w:cs="Arial"/>
                <w:sz w:val="18"/>
                <w:szCs w:val="18"/>
              </w:rPr>
              <w:fldChar w:fldCharType="separate"/>
            </w:r>
            <w:r w:rsidRPr="00996D2E">
              <w:rPr>
                <w:rFonts w:ascii="Arial" w:hAnsi="Arial" w:cs="Arial"/>
                <w:sz w:val="18"/>
                <w:szCs w:val="18"/>
              </w:rPr>
              <w:fldChar w:fldCharType="end"/>
            </w:r>
            <w:bookmarkEnd w:id="2"/>
            <w:r w:rsidRPr="00996D2E">
              <w:rPr>
                <w:rFonts w:ascii="Arial" w:hAnsi="Arial" w:cs="Arial"/>
                <w:sz w:val="18"/>
                <w:szCs w:val="18"/>
              </w:rPr>
              <w:t xml:space="preserve"> nie</w:t>
            </w:r>
          </w:p>
        </w:tc>
        <w:tc>
          <w:tcPr>
            <w:tcW w:w="2126" w:type="dxa"/>
            <w:tcBorders>
              <w:top w:val="single" w:sz="4" w:space="0" w:color="auto"/>
              <w:left w:val="nil"/>
              <w:bottom w:val="single" w:sz="4" w:space="0" w:color="auto"/>
              <w:right w:val="single" w:sz="4" w:space="0" w:color="auto"/>
            </w:tcBorders>
            <w:shd w:val="clear" w:color="auto" w:fill="auto"/>
            <w:vAlign w:val="center"/>
          </w:tcPr>
          <w:p w:rsidR="00A3402D" w:rsidRPr="00996D2E" w:rsidRDefault="00A3402D" w:rsidP="00A3402D">
            <w:pPr>
              <w:rPr>
                <w:rFonts w:ascii="Arial" w:hAnsi="Arial" w:cs="Arial"/>
                <w:sz w:val="18"/>
                <w:szCs w:val="18"/>
              </w:rPr>
            </w:pPr>
            <w:r w:rsidRPr="00996D2E">
              <w:rPr>
                <w:rFonts w:ascii="Arial" w:hAnsi="Arial" w:cs="Arial"/>
                <w:sz w:val="18"/>
                <w:szCs w:val="18"/>
              </w:rPr>
              <w:fldChar w:fldCharType="begin">
                <w:ffData>
                  <w:name w:val="Začiarkov3"/>
                  <w:enabled/>
                  <w:calcOnExit w:val="0"/>
                  <w:checkBox>
                    <w:sizeAuto/>
                    <w:default w:val="0"/>
                  </w:checkBox>
                </w:ffData>
              </w:fldChar>
            </w:r>
            <w:bookmarkStart w:id="3" w:name="Začiarkov3"/>
            <w:r w:rsidRPr="00996D2E">
              <w:rPr>
                <w:rFonts w:ascii="Arial" w:hAnsi="Arial" w:cs="Arial"/>
                <w:sz w:val="18"/>
                <w:szCs w:val="18"/>
              </w:rPr>
              <w:instrText xml:space="preserve"> FORMCHECKBOX </w:instrText>
            </w:r>
            <w:r w:rsidR="00B358F3">
              <w:rPr>
                <w:rFonts w:ascii="Arial" w:hAnsi="Arial" w:cs="Arial"/>
                <w:sz w:val="18"/>
                <w:szCs w:val="18"/>
              </w:rPr>
            </w:r>
            <w:r w:rsidR="00B358F3">
              <w:rPr>
                <w:rFonts w:ascii="Arial" w:hAnsi="Arial" w:cs="Arial"/>
                <w:sz w:val="18"/>
                <w:szCs w:val="18"/>
              </w:rPr>
              <w:fldChar w:fldCharType="separate"/>
            </w:r>
            <w:r w:rsidRPr="00996D2E">
              <w:rPr>
                <w:rFonts w:ascii="Arial" w:hAnsi="Arial" w:cs="Arial"/>
                <w:sz w:val="18"/>
                <w:szCs w:val="18"/>
              </w:rPr>
              <w:fldChar w:fldCharType="end"/>
            </w:r>
            <w:bookmarkEnd w:id="3"/>
            <w:r w:rsidRPr="00996D2E">
              <w:rPr>
                <w:rFonts w:ascii="Arial" w:hAnsi="Arial" w:cs="Arial"/>
                <w:sz w:val="18"/>
                <w:szCs w:val="18"/>
              </w:rPr>
              <w:t xml:space="preserve"> áno        </w:t>
            </w:r>
            <w:r w:rsidRPr="00996D2E">
              <w:rPr>
                <w:rFonts w:ascii="Arial" w:hAnsi="Arial" w:cs="Arial"/>
                <w:sz w:val="18"/>
                <w:szCs w:val="18"/>
              </w:rPr>
              <w:fldChar w:fldCharType="begin">
                <w:ffData>
                  <w:name w:val="Začiarkov4"/>
                  <w:enabled/>
                  <w:calcOnExit w:val="0"/>
                  <w:checkBox>
                    <w:sizeAuto/>
                    <w:default w:val="0"/>
                  </w:checkBox>
                </w:ffData>
              </w:fldChar>
            </w:r>
            <w:bookmarkStart w:id="4" w:name="Začiarkov4"/>
            <w:r w:rsidRPr="00996D2E">
              <w:rPr>
                <w:rFonts w:ascii="Arial" w:hAnsi="Arial" w:cs="Arial"/>
                <w:sz w:val="18"/>
                <w:szCs w:val="18"/>
              </w:rPr>
              <w:instrText xml:space="preserve"> FORMCHECKBOX </w:instrText>
            </w:r>
            <w:r w:rsidR="00B358F3">
              <w:rPr>
                <w:rFonts w:ascii="Arial" w:hAnsi="Arial" w:cs="Arial"/>
                <w:sz w:val="18"/>
                <w:szCs w:val="18"/>
              </w:rPr>
            </w:r>
            <w:r w:rsidR="00B358F3">
              <w:rPr>
                <w:rFonts w:ascii="Arial" w:hAnsi="Arial" w:cs="Arial"/>
                <w:sz w:val="18"/>
                <w:szCs w:val="18"/>
              </w:rPr>
              <w:fldChar w:fldCharType="separate"/>
            </w:r>
            <w:r w:rsidRPr="00996D2E">
              <w:rPr>
                <w:rFonts w:ascii="Arial" w:hAnsi="Arial" w:cs="Arial"/>
                <w:sz w:val="18"/>
                <w:szCs w:val="18"/>
              </w:rPr>
              <w:fldChar w:fldCharType="end"/>
            </w:r>
            <w:bookmarkEnd w:id="4"/>
            <w:r w:rsidRPr="00996D2E">
              <w:rPr>
                <w:rFonts w:ascii="Arial" w:hAnsi="Arial" w:cs="Arial"/>
                <w:sz w:val="18"/>
                <w:szCs w:val="18"/>
              </w:rPr>
              <w:t xml:space="preserve"> nie</w:t>
            </w:r>
          </w:p>
        </w:tc>
        <w:tc>
          <w:tcPr>
            <w:tcW w:w="2835" w:type="dxa"/>
            <w:tcBorders>
              <w:top w:val="single" w:sz="4" w:space="0" w:color="auto"/>
              <w:left w:val="nil"/>
              <w:bottom w:val="single" w:sz="4" w:space="0" w:color="auto"/>
              <w:right w:val="single" w:sz="4" w:space="0" w:color="auto"/>
            </w:tcBorders>
            <w:shd w:val="clear" w:color="auto" w:fill="auto"/>
            <w:vAlign w:val="center"/>
          </w:tcPr>
          <w:p w:rsidR="00A3402D" w:rsidRPr="00996D2E" w:rsidRDefault="00A3402D" w:rsidP="00A3402D">
            <w:pPr>
              <w:rPr>
                <w:rFonts w:ascii="Arial" w:hAnsi="Arial" w:cs="Arial"/>
                <w:sz w:val="18"/>
                <w:szCs w:val="18"/>
              </w:rPr>
            </w:pPr>
            <w:r w:rsidRPr="00996D2E">
              <w:rPr>
                <w:rFonts w:ascii="Arial" w:hAnsi="Arial" w:cs="Arial"/>
                <w:sz w:val="18"/>
                <w:szCs w:val="18"/>
              </w:rPr>
              <w:fldChar w:fldCharType="begin">
                <w:ffData>
                  <w:name w:val="Začiarkov5"/>
                  <w:enabled/>
                  <w:calcOnExit w:val="0"/>
                  <w:checkBox>
                    <w:sizeAuto/>
                    <w:default w:val="0"/>
                  </w:checkBox>
                </w:ffData>
              </w:fldChar>
            </w:r>
            <w:bookmarkStart w:id="5" w:name="Začiarkov5"/>
            <w:r w:rsidRPr="00996D2E">
              <w:rPr>
                <w:rFonts w:ascii="Arial" w:hAnsi="Arial" w:cs="Arial"/>
                <w:sz w:val="18"/>
                <w:szCs w:val="18"/>
              </w:rPr>
              <w:instrText xml:space="preserve"> FORMCHECKBOX </w:instrText>
            </w:r>
            <w:r w:rsidR="00B358F3">
              <w:rPr>
                <w:rFonts w:ascii="Arial" w:hAnsi="Arial" w:cs="Arial"/>
                <w:sz w:val="18"/>
                <w:szCs w:val="18"/>
              </w:rPr>
            </w:r>
            <w:r w:rsidR="00B358F3">
              <w:rPr>
                <w:rFonts w:ascii="Arial" w:hAnsi="Arial" w:cs="Arial"/>
                <w:sz w:val="18"/>
                <w:szCs w:val="18"/>
              </w:rPr>
              <w:fldChar w:fldCharType="separate"/>
            </w:r>
            <w:r w:rsidRPr="00996D2E">
              <w:rPr>
                <w:rFonts w:ascii="Arial" w:hAnsi="Arial" w:cs="Arial"/>
                <w:sz w:val="18"/>
                <w:szCs w:val="18"/>
              </w:rPr>
              <w:fldChar w:fldCharType="end"/>
            </w:r>
            <w:bookmarkEnd w:id="5"/>
            <w:r w:rsidRPr="00996D2E">
              <w:rPr>
                <w:rFonts w:ascii="Arial" w:hAnsi="Arial" w:cs="Arial"/>
                <w:sz w:val="18"/>
                <w:szCs w:val="18"/>
              </w:rPr>
              <w:t xml:space="preserve"> áno         </w:t>
            </w:r>
            <w:r w:rsidRPr="00996D2E">
              <w:rPr>
                <w:rFonts w:ascii="Arial" w:hAnsi="Arial" w:cs="Arial"/>
                <w:sz w:val="18"/>
                <w:szCs w:val="18"/>
              </w:rPr>
              <w:fldChar w:fldCharType="begin">
                <w:ffData>
                  <w:name w:val="Začiarkov6"/>
                  <w:enabled/>
                  <w:calcOnExit w:val="0"/>
                  <w:checkBox>
                    <w:sizeAuto/>
                    <w:default w:val="0"/>
                  </w:checkBox>
                </w:ffData>
              </w:fldChar>
            </w:r>
            <w:bookmarkStart w:id="6" w:name="Začiarkov6"/>
            <w:r w:rsidRPr="00996D2E">
              <w:rPr>
                <w:rFonts w:ascii="Arial" w:hAnsi="Arial" w:cs="Arial"/>
                <w:sz w:val="18"/>
                <w:szCs w:val="18"/>
              </w:rPr>
              <w:instrText xml:space="preserve"> FORMCHECKBOX </w:instrText>
            </w:r>
            <w:r w:rsidR="00B358F3">
              <w:rPr>
                <w:rFonts w:ascii="Arial" w:hAnsi="Arial" w:cs="Arial"/>
                <w:sz w:val="18"/>
                <w:szCs w:val="18"/>
              </w:rPr>
            </w:r>
            <w:r w:rsidR="00B358F3">
              <w:rPr>
                <w:rFonts w:ascii="Arial" w:hAnsi="Arial" w:cs="Arial"/>
                <w:sz w:val="18"/>
                <w:szCs w:val="18"/>
              </w:rPr>
              <w:fldChar w:fldCharType="separate"/>
            </w:r>
            <w:r w:rsidRPr="00996D2E">
              <w:rPr>
                <w:rFonts w:ascii="Arial" w:hAnsi="Arial" w:cs="Arial"/>
                <w:sz w:val="18"/>
                <w:szCs w:val="18"/>
              </w:rPr>
              <w:fldChar w:fldCharType="end"/>
            </w:r>
            <w:bookmarkEnd w:id="6"/>
            <w:r w:rsidRPr="00996D2E">
              <w:rPr>
                <w:rFonts w:ascii="Arial" w:hAnsi="Arial" w:cs="Arial"/>
                <w:sz w:val="18"/>
                <w:szCs w:val="18"/>
              </w:rPr>
              <w:t xml:space="preserve"> nie</w:t>
            </w:r>
          </w:p>
        </w:tc>
      </w:tr>
      <w:tr w:rsidR="00A3402D" w:rsidRPr="00996D2E" w:rsidTr="00173063">
        <w:trPr>
          <w:trHeight w:val="1010"/>
        </w:trPr>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402D" w:rsidRPr="00996D2E" w:rsidRDefault="00A3402D" w:rsidP="00A3402D">
            <w:pPr>
              <w:rPr>
                <w:rFonts w:ascii="Arial" w:hAnsi="Arial" w:cs="Arial"/>
                <w:b/>
                <w:bCs/>
                <w:sz w:val="22"/>
                <w:szCs w:val="22"/>
              </w:rPr>
            </w:pPr>
          </w:p>
        </w:tc>
        <w:tc>
          <w:tcPr>
            <w:tcW w:w="2268" w:type="dxa"/>
            <w:vMerge/>
            <w:tcBorders>
              <w:left w:val="single" w:sz="4" w:space="0" w:color="auto"/>
              <w:right w:val="single" w:sz="4" w:space="0" w:color="auto"/>
            </w:tcBorders>
            <w:shd w:val="clear" w:color="auto" w:fill="auto"/>
            <w:vAlign w:val="center"/>
          </w:tcPr>
          <w:p w:rsidR="00A3402D" w:rsidRPr="00996D2E" w:rsidRDefault="00A3402D" w:rsidP="00A3402D">
            <w:pPr>
              <w:rPr>
                <w:rFonts w:ascii="Arial" w:hAnsi="Arial" w:cs="Arial"/>
                <w:b/>
                <w:bCs/>
                <w:sz w:val="22"/>
                <w:szCs w:val="22"/>
              </w:rPr>
            </w:pPr>
          </w:p>
        </w:tc>
        <w:tc>
          <w:tcPr>
            <w:tcW w:w="6808" w:type="dxa"/>
            <w:gridSpan w:val="3"/>
            <w:tcBorders>
              <w:top w:val="nil"/>
              <w:left w:val="nil"/>
              <w:bottom w:val="single" w:sz="4" w:space="0" w:color="auto"/>
              <w:right w:val="single" w:sz="4" w:space="0" w:color="auto"/>
            </w:tcBorders>
            <w:shd w:val="clear" w:color="auto" w:fill="auto"/>
            <w:vAlign w:val="center"/>
          </w:tcPr>
          <w:tbl>
            <w:tblPr>
              <w:tblW w:w="12515" w:type="dxa"/>
              <w:tblLayout w:type="fixed"/>
              <w:tblCellMar>
                <w:left w:w="70" w:type="dxa"/>
                <w:right w:w="70" w:type="dxa"/>
              </w:tblCellMar>
              <w:tblLook w:val="04A0" w:firstRow="1" w:lastRow="0" w:firstColumn="1" w:lastColumn="0" w:noHBand="0" w:noVBand="1"/>
            </w:tblPr>
            <w:tblGrid>
              <w:gridCol w:w="12515"/>
            </w:tblGrid>
            <w:tr w:rsidR="00BB4CDF" w:rsidRPr="00996D2E" w:rsidTr="00DD5835">
              <w:trPr>
                <w:trHeight w:val="630"/>
              </w:trPr>
              <w:tc>
                <w:tcPr>
                  <w:tcW w:w="12515" w:type="dxa"/>
                  <w:vMerge w:val="restart"/>
                  <w:shd w:val="clear" w:color="auto" w:fill="auto"/>
                  <w:hideMark/>
                </w:tcPr>
                <w:p w:rsidR="0091715D" w:rsidRPr="00996D2E" w:rsidRDefault="00357179" w:rsidP="00AA5AD9">
                  <w:pPr>
                    <w:jc w:val="both"/>
                    <w:rPr>
                      <w:rFonts w:ascii="Arial" w:hAnsi="Arial" w:cs="Arial"/>
                      <w:sz w:val="14"/>
                      <w:szCs w:val="14"/>
                    </w:rPr>
                  </w:pPr>
                  <w:r w:rsidRPr="00996D2E">
                    <w:rPr>
                      <w:rFonts w:ascii="Arial" w:hAnsi="Arial" w:cs="Arial"/>
                      <w:sz w:val="14"/>
                      <w:szCs w:val="14"/>
                    </w:rPr>
                    <w:t xml:space="preserve">Sú osoby v zmysle § 6 (uchádzač o zamestnanie) zákona č. 5/2004 Z. z. o službách zamestnanosti. </w:t>
                  </w:r>
                </w:p>
                <w:p w:rsidR="0091715D" w:rsidRPr="00996D2E" w:rsidRDefault="00357179" w:rsidP="00AA5AD9">
                  <w:pPr>
                    <w:jc w:val="both"/>
                    <w:rPr>
                      <w:rFonts w:ascii="Arial" w:hAnsi="Arial" w:cs="Arial"/>
                      <w:sz w:val="14"/>
                      <w:szCs w:val="14"/>
                    </w:rPr>
                  </w:pPr>
                  <w:r w:rsidRPr="00996D2E">
                    <w:rPr>
                      <w:rFonts w:ascii="Arial" w:hAnsi="Arial" w:cs="Arial"/>
                      <w:sz w:val="14"/>
                      <w:szCs w:val="14"/>
                    </w:rPr>
                    <w:t xml:space="preserve">Ide o osoby, ktoré sú bez práce, sú k dispozícii pre prácu a aktívne hľadajú prácu, </w:t>
                  </w:r>
                </w:p>
                <w:p w:rsidR="0091715D" w:rsidRPr="00996D2E" w:rsidRDefault="00357179" w:rsidP="00AA5AD9">
                  <w:pPr>
                    <w:jc w:val="both"/>
                    <w:rPr>
                      <w:rFonts w:ascii="Arial" w:hAnsi="Arial" w:cs="Arial"/>
                      <w:sz w:val="14"/>
                      <w:szCs w:val="14"/>
                    </w:rPr>
                  </w:pPr>
                  <w:r w:rsidRPr="00996D2E">
                    <w:rPr>
                      <w:rFonts w:ascii="Arial" w:hAnsi="Arial" w:cs="Arial"/>
                      <w:sz w:val="14"/>
                      <w:szCs w:val="14"/>
                    </w:rPr>
                    <w:t xml:space="preserve">a zároveň sú registrované na úradoch práce (vrátane osôb na rodičovskej dovolenke, </w:t>
                  </w:r>
                </w:p>
                <w:p w:rsidR="00BB4CDF" w:rsidRPr="00996D2E" w:rsidRDefault="00357179" w:rsidP="00AA5AD9">
                  <w:pPr>
                    <w:jc w:val="both"/>
                    <w:rPr>
                      <w:rFonts w:ascii="Arial" w:hAnsi="Arial" w:cs="Arial"/>
                      <w:sz w:val="14"/>
                      <w:szCs w:val="14"/>
                    </w:rPr>
                  </w:pPr>
                  <w:r w:rsidRPr="00996D2E">
                    <w:rPr>
                      <w:rFonts w:ascii="Arial" w:hAnsi="Arial" w:cs="Arial"/>
                      <w:sz w:val="14"/>
                      <w:szCs w:val="14"/>
                    </w:rPr>
                    <w:t>ak sú registrované na úrade práce).</w:t>
                  </w:r>
                </w:p>
              </w:tc>
            </w:tr>
            <w:tr w:rsidR="00BB4CDF" w:rsidRPr="00996D2E" w:rsidTr="00DD5835">
              <w:trPr>
                <w:trHeight w:val="630"/>
              </w:trPr>
              <w:tc>
                <w:tcPr>
                  <w:tcW w:w="12515" w:type="dxa"/>
                  <w:vMerge/>
                  <w:vAlign w:val="center"/>
                  <w:hideMark/>
                </w:tcPr>
                <w:p w:rsidR="00BB4CDF" w:rsidRPr="00996D2E" w:rsidRDefault="00BB4CDF" w:rsidP="00BB4CDF">
                  <w:pPr>
                    <w:rPr>
                      <w:rFonts w:ascii="Arial" w:hAnsi="Arial" w:cs="Arial"/>
                      <w:sz w:val="20"/>
                      <w:szCs w:val="20"/>
                    </w:rPr>
                  </w:pPr>
                </w:p>
              </w:tc>
            </w:tr>
            <w:tr w:rsidR="00BB4CDF" w:rsidRPr="00996D2E" w:rsidTr="00DD5835">
              <w:trPr>
                <w:trHeight w:val="276"/>
              </w:trPr>
              <w:tc>
                <w:tcPr>
                  <w:tcW w:w="12515" w:type="dxa"/>
                  <w:vMerge/>
                  <w:vAlign w:val="center"/>
                  <w:hideMark/>
                </w:tcPr>
                <w:p w:rsidR="00BB4CDF" w:rsidRPr="00996D2E" w:rsidRDefault="00BB4CDF" w:rsidP="00BB4CDF">
                  <w:pPr>
                    <w:rPr>
                      <w:rFonts w:ascii="Arial" w:hAnsi="Arial" w:cs="Arial"/>
                      <w:sz w:val="20"/>
                      <w:szCs w:val="20"/>
                    </w:rPr>
                  </w:pPr>
                </w:p>
              </w:tc>
            </w:tr>
          </w:tbl>
          <w:p w:rsidR="00A3402D" w:rsidRPr="00996D2E" w:rsidRDefault="00A3402D" w:rsidP="00BB4CDF">
            <w:pPr>
              <w:rPr>
                <w:rFonts w:ascii="Arial" w:hAnsi="Arial" w:cs="Arial"/>
                <w:sz w:val="14"/>
                <w:szCs w:val="14"/>
              </w:rPr>
            </w:pPr>
          </w:p>
        </w:tc>
      </w:tr>
      <w:tr w:rsidR="00A3402D" w:rsidRPr="00996D2E" w:rsidTr="00173063">
        <w:trPr>
          <w:trHeight w:val="22"/>
        </w:trPr>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402D" w:rsidRPr="00996D2E" w:rsidRDefault="00A3402D" w:rsidP="00A3402D">
            <w:pPr>
              <w:rPr>
                <w:rFonts w:ascii="Arial" w:hAnsi="Arial" w:cs="Arial"/>
                <w:b/>
                <w:bCs/>
                <w:sz w:val="22"/>
                <w:szCs w:val="22"/>
              </w:rPr>
            </w:pPr>
          </w:p>
        </w:tc>
        <w:tc>
          <w:tcPr>
            <w:tcW w:w="2268" w:type="dxa"/>
            <w:vMerge/>
            <w:tcBorders>
              <w:left w:val="single" w:sz="4" w:space="0" w:color="auto"/>
              <w:right w:val="single" w:sz="4" w:space="0" w:color="auto"/>
            </w:tcBorders>
            <w:shd w:val="clear" w:color="auto" w:fill="auto"/>
            <w:vAlign w:val="center"/>
          </w:tcPr>
          <w:p w:rsidR="00A3402D" w:rsidRPr="00996D2E" w:rsidRDefault="00A3402D" w:rsidP="00A3402D">
            <w:pPr>
              <w:rPr>
                <w:rFonts w:ascii="Arial" w:hAnsi="Arial" w:cs="Arial"/>
                <w:b/>
                <w:bCs/>
                <w:sz w:val="22"/>
                <w:szCs w:val="22"/>
              </w:rPr>
            </w:pPr>
          </w:p>
        </w:tc>
        <w:tc>
          <w:tcPr>
            <w:tcW w:w="6808" w:type="dxa"/>
            <w:gridSpan w:val="3"/>
            <w:tcBorders>
              <w:top w:val="nil"/>
              <w:left w:val="nil"/>
              <w:bottom w:val="single" w:sz="4" w:space="0" w:color="auto"/>
              <w:right w:val="single" w:sz="4" w:space="0" w:color="auto"/>
            </w:tcBorders>
            <w:shd w:val="clear" w:color="auto" w:fill="auto"/>
            <w:vAlign w:val="center"/>
          </w:tcPr>
          <w:p w:rsidR="00BB4CDF" w:rsidRPr="00996D2E" w:rsidRDefault="00357179" w:rsidP="000E6011">
            <w:pPr>
              <w:rPr>
                <w:rFonts w:ascii="Arial" w:hAnsi="Arial" w:cs="Arial"/>
                <w:b/>
                <w:sz w:val="18"/>
                <w:szCs w:val="18"/>
              </w:rPr>
            </w:pPr>
            <w:r w:rsidRPr="00996D2E">
              <w:rPr>
                <w:rFonts w:ascii="Arial" w:hAnsi="Arial" w:cs="Arial"/>
                <w:b/>
                <w:sz w:val="18"/>
                <w:szCs w:val="18"/>
              </w:rPr>
              <w:t>Dlhodobo nezamestnaná osoba (DNZ)</w:t>
            </w:r>
          </w:p>
        </w:tc>
      </w:tr>
      <w:tr w:rsidR="00DD5835" w:rsidRPr="00996D2E" w:rsidTr="00173063">
        <w:trPr>
          <w:trHeight w:val="22"/>
        </w:trPr>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402D" w:rsidRPr="00996D2E" w:rsidRDefault="00A3402D" w:rsidP="00A3402D">
            <w:pPr>
              <w:rPr>
                <w:rFonts w:ascii="Arial" w:hAnsi="Arial" w:cs="Arial"/>
                <w:b/>
                <w:bCs/>
                <w:sz w:val="22"/>
                <w:szCs w:val="22"/>
              </w:rPr>
            </w:pPr>
          </w:p>
        </w:tc>
        <w:tc>
          <w:tcPr>
            <w:tcW w:w="2268" w:type="dxa"/>
            <w:vMerge/>
            <w:tcBorders>
              <w:left w:val="single" w:sz="4" w:space="0" w:color="auto"/>
              <w:right w:val="single" w:sz="4" w:space="0" w:color="auto"/>
            </w:tcBorders>
            <w:shd w:val="clear" w:color="auto" w:fill="auto"/>
            <w:vAlign w:val="center"/>
          </w:tcPr>
          <w:p w:rsidR="00A3402D" w:rsidRPr="00996D2E" w:rsidRDefault="00A3402D" w:rsidP="00A3402D">
            <w:pPr>
              <w:rPr>
                <w:rFonts w:ascii="Arial" w:hAnsi="Arial" w:cs="Arial"/>
                <w:b/>
                <w:bCs/>
                <w:sz w:val="22"/>
                <w:szCs w:val="22"/>
              </w:rPr>
            </w:pPr>
          </w:p>
        </w:tc>
        <w:tc>
          <w:tcPr>
            <w:tcW w:w="1847" w:type="dxa"/>
            <w:tcBorders>
              <w:top w:val="nil"/>
              <w:left w:val="nil"/>
              <w:bottom w:val="single" w:sz="4" w:space="0" w:color="auto"/>
              <w:right w:val="single" w:sz="4" w:space="0" w:color="auto"/>
            </w:tcBorders>
            <w:shd w:val="clear" w:color="auto" w:fill="auto"/>
            <w:vAlign w:val="center"/>
          </w:tcPr>
          <w:p w:rsidR="00A3402D" w:rsidRPr="00996D2E" w:rsidRDefault="00A3402D" w:rsidP="00A3402D">
            <w:pPr>
              <w:ind w:left="-212"/>
              <w:rPr>
                <w:rFonts w:ascii="Arial" w:hAnsi="Arial" w:cs="Arial"/>
                <w:sz w:val="18"/>
                <w:szCs w:val="18"/>
              </w:rPr>
            </w:pPr>
            <w:r w:rsidRPr="00996D2E">
              <w:rPr>
                <w:rFonts w:ascii="Arial" w:hAnsi="Arial" w:cs="Arial"/>
                <w:sz w:val="18"/>
                <w:szCs w:val="18"/>
              </w:rPr>
              <w:t xml:space="preserve">     </w:t>
            </w:r>
            <w:r w:rsidRPr="00996D2E">
              <w:rPr>
                <w:rFonts w:ascii="Arial" w:hAnsi="Arial" w:cs="Arial"/>
                <w:sz w:val="18"/>
                <w:szCs w:val="18"/>
              </w:rPr>
              <w:fldChar w:fldCharType="begin">
                <w:ffData>
                  <w:name w:val="Začiarkov7"/>
                  <w:enabled/>
                  <w:calcOnExit w:val="0"/>
                  <w:checkBox>
                    <w:sizeAuto/>
                    <w:default w:val="0"/>
                  </w:checkBox>
                </w:ffData>
              </w:fldChar>
            </w:r>
            <w:bookmarkStart w:id="7" w:name="Začiarkov7"/>
            <w:r w:rsidRPr="00996D2E">
              <w:rPr>
                <w:rFonts w:ascii="Arial" w:hAnsi="Arial" w:cs="Arial"/>
                <w:sz w:val="18"/>
                <w:szCs w:val="18"/>
              </w:rPr>
              <w:instrText xml:space="preserve"> FORMCHECKBOX </w:instrText>
            </w:r>
            <w:r w:rsidR="00B358F3">
              <w:rPr>
                <w:rFonts w:ascii="Arial" w:hAnsi="Arial" w:cs="Arial"/>
                <w:sz w:val="18"/>
                <w:szCs w:val="18"/>
              </w:rPr>
            </w:r>
            <w:r w:rsidR="00B358F3">
              <w:rPr>
                <w:rFonts w:ascii="Arial" w:hAnsi="Arial" w:cs="Arial"/>
                <w:sz w:val="18"/>
                <w:szCs w:val="18"/>
              </w:rPr>
              <w:fldChar w:fldCharType="separate"/>
            </w:r>
            <w:r w:rsidRPr="00996D2E">
              <w:rPr>
                <w:rFonts w:ascii="Arial" w:hAnsi="Arial" w:cs="Arial"/>
                <w:sz w:val="18"/>
                <w:szCs w:val="18"/>
              </w:rPr>
              <w:fldChar w:fldCharType="end"/>
            </w:r>
            <w:bookmarkEnd w:id="7"/>
            <w:r w:rsidRPr="00996D2E">
              <w:rPr>
                <w:rFonts w:ascii="Arial" w:hAnsi="Arial" w:cs="Arial"/>
                <w:sz w:val="18"/>
                <w:szCs w:val="18"/>
              </w:rPr>
              <w:t xml:space="preserve"> áno         </w:t>
            </w:r>
            <w:r w:rsidRPr="00996D2E">
              <w:rPr>
                <w:rFonts w:ascii="Arial" w:hAnsi="Arial" w:cs="Arial"/>
                <w:sz w:val="18"/>
                <w:szCs w:val="18"/>
              </w:rPr>
              <w:fldChar w:fldCharType="begin">
                <w:ffData>
                  <w:name w:val="Začiarkov8"/>
                  <w:enabled/>
                  <w:calcOnExit w:val="0"/>
                  <w:checkBox>
                    <w:sizeAuto/>
                    <w:default w:val="0"/>
                  </w:checkBox>
                </w:ffData>
              </w:fldChar>
            </w:r>
            <w:bookmarkStart w:id="8" w:name="Začiarkov8"/>
            <w:r w:rsidRPr="00996D2E">
              <w:rPr>
                <w:rFonts w:ascii="Arial" w:hAnsi="Arial" w:cs="Arial"/>
                <w:sz w:val="18"/>
                <w:szCs w:val="18"/>
              </w:rPr>
              <w:instrText xml:space="preserve"> FORMCHECKBOX </w:instrText>
            </w:r>
            <w:r w:rsidR="00B358F3">
              <w:rPr>
                <w:rFonts w:ascii="Arial" w:hAnsi="Arial" w:cs="Arial"/>
                <w:sz w:val="18"/>
                <w:szCs w:val="18"/>
              </w:rPr>
            </w:r>
            <w:r w:rsidR="00B358F3">
              <w:rPr>
                <w:rFonts w:ascii="Arial" w:hAnsi="Arial" w:cs="Arial"/>
                <w:sz w:val="18"/>
                <w:szCs w:val="18"/>
              </w:rPr>
              <w:fldChar w:fldCharType="separate"/>
            </w:r>
            <w:r w:rsidRPr="00996D2E">
              <w:rPr>
                <w:rFonts w:ascii="Arial" w:hAnsi="Arial" w:cs="Arial"/>
                <w:sz w:val="18"/>
                <w:szCs w:val="18"/>
              </w:rPr>
              <w:fldChar w:fldCharType="end"/>
            </w:r>
            <w:bookmarkEnd w:id="8"/>
            <w:r w:rsidRPr="00996D2E">
              <w:rPr>
                <w:rFonts w:ascii="Arial" w:hAnsi="Arial" w:cs="Arial"/>
                <w:sz w:val="18"/>
                <w:szCs w:val="18"/>
              </w:rPr>
              <w:t xml:space="preserve"> nie</w:t>
            </w:r>
          </w:p>
        </w:tc>
        <w:tc>
          <w:tcPr>
            <w:tcW w:w="2126" w:type="dxa"/>
            <w:tcBorders>
              <w:top w:val="single" w:sz="4" w:space="0" w:color="auto"/>
              <w:left w:val="nil"/>
              <w:bottom w:val="single" w:sz="4" w:space="0" w:color="auto"/>
              <w:right w:val="single" w:sz="4" w:space="0" w:color="auto"/>
            </w:tcBorders>
            <w:shd w:val="clear" w:color="auto" w:fill="auto"/>
            <w:vAlign w:val="center"/>
          </w:tcPr>
          <w:p w:rsidR="00A3402D" w:rsidRPr="00996D2E" w:rsidRDefault="00A3402D" w:rsidP="00A3402D">
            <w:pPr>
              <w:rPr>
                <w:rFonts w:ascii="Arial" w:hAnsi="Arial" w:cs="Arial"/>
                <w:sz w:val="18"/>
                <w:szCs w:val="18"/>
              </w:rPr>
            </w:pPr>
            <w:r w:rsidRPr="00996D2E">
              <w:rPr>
                <w:rFonts w:ascii="Arial" w:hAnsi="Arial" w:cs="Arial"/>
                <w:sz w:val="18"/>
                <w:szCs w:val="18"/>
              </w:rPr>
              <w:fldChar w:fldCharType="begin">
                <w:ffData>
                  <w:name w:val="Začiarkov9"/>
                  <w:enabled/>
                  <w:calcOnExit w:val="0"/>
                  <w:checkBox>
                    <w:sizeAuto/>
                    <w:default w:val="0"/>
                  </w:checkBox>
                </w:ffData>
              </w:fldChar>
            </w:r>
            <w:bookmarkStart w:id="9" w:name="Začiarkov9"/>
            <w:r w:rsidRPr="00996D2E">
              <w:rPr>
                <w:rFonts w:ascii="Arial" w:hAnsi="Arial" w:cs="Arial"/>
                <w:sz w:val="18"/>
                <w:szCs w:val="18"/>
              </w:rPr>
              <w:instrText xml:space="preserve"> FORMCHECKBOX </w:instrText>
            </w:r>
            <w:r w:rsidR="00B358F3">
              <w:rPr>
                <w:rFonts w:ascii="Arial" w:hAnsi="Arial" w:cs="Arial"/>
                <w:sz w:val="18"/>
                <w:szCs w:val="18"/>
              </w:rPr>
            </w:r>
            <w:r w:rsidR="00B358F3">
              <w:rPr>
                <w:rFonts w:ascii="Arial" w:hAnsi="Arial" w:cs="Arial"/>
                <w:sz w:val="18"/>
                <w:szCs w:val="18"/>
              </w:rPr>
              <w:fldChar w:fldCharType="separate"/>
            </w:r>
            <w:r w:rsidRPr="00996D2E">
              <w:rPr>
                <w:rFonts w:ascii="Arial" w:hAnsi="Arial" w:cs="Arial"/>
                <w:sz w:val="18"/>
                <w:szCs w:val="18"/>
              </w:rPr>
              <w:fldChar w:fldCharType="end"/>
            </w:r>
            <w:bookmarkEnd w:id="9"/>
            <w:r w:rsidRPr="00996D2E">
              <w:rPr>
                <w:rFonts w:ascii="Arial" w:hAnsi="Arial" w:cs="Arial"/>
                <w:sz w:val="18"/>
                <w:szCs w:val="18"/>
              </w:rPr>
              <w:t xml:space="preserve"> áno        </w:t>
            </w:r>
            <w:r w:rsidRPr="00996D2E">
              <w:rPr>
                <w:rFonts w:ascii="Arial" w:hAnsi="Arial" w:cs="Arial"/>
                <w:sz w:val="18"/>
                <w:szCs w:val="18"/>
              </w:rPr>
              <w:fldChar w:fldCharType="begin">
                <w:ffData>
                  <w:name w:val="Začiarkov10"/>
                  <w:enabled/>
                  <w:calcOnExit w:val="0"/>
                  <w:checkBox>
                    <w:sizeAuto/>
                    <w:default w:val="0"/>
                  </w:checkBox>
                </w:ffData>
              </w:fldChar>
            </w:r>
            <w:bookmarkStart w:id="10" w:name="Začiarkov10"/>
            <w:r w:rsidRPr="00996D2E">
              <w:rPr>
                <w:rFonts w:ascii="Arial" w:hAnsi="Arial" w:cs="Arial"/>
                <w:sz w:val="18"/>
                <w:szCs w:val="18"/>
              </w:rPr>
              <w:instrText xml:space="preserve"> FORMCHECKBOX </w:instrText>
            </w:r>
            <w:r w:rsidR="00B358F3">
              <w:rPr>
                <w:rFonts w:ascii="Arial" w:hAnsi="Arial" w:cs="Arial"/>
                <w:sz w:val="18"/>
                <w:szCs w:val="18"/>
              </w:rPr>
            </w:r>
            <w:r w:rsidR="00B358F3">
              <w:rPr>
                <w:rFonts w:ascii="Arial" w:hAnsi="Arial" w:cs="Arial"/>
                <w:sz w:val="18"/>
                <w:szCs w:val="18"/>
              </w:rPr>
              <w:fldChar w:fldCharType="separate"/>
            </w:r>
            <w:r w:rsidRPr="00996D2E">
              <w:rPr>
                <w:rFonts w:ascii="Arial" w:hAnsi="Arial" w:cs="Arial"/>
                <w:sz w:val="18"/>
                <w:szCs w:val="18"/>
              </w:rPr>
              <w:fldChar w:fldCharType="end"/>
            </w:r>
            <w:bookmarkEnd w:id="10"/>
            <w:r w:rsidRPr="00996D2E">
              <w:rPr>
                <w:rFonts w:ascii="Arial" w:hAnsi="Arial" w:cs="Arial"/>
                <w:sz w:val="18"/>
                <w:szCs w:val="18"/>
              </w:rPr>
              <w:t xml:space="preserve"> nie</w:t>
            </w:r>
          </w:p>
        </w:tc>
        <w:tc>
          <w:tcPr>
            <w:tcW w:w="2835" w:type="dxa"/>
            <w:tcBorders>
              <w:top w:val="single" w:sz="4" w:space="0" w:color="auto"/>
              <w:left w:val="nil"/>
              <w:bottom w:val="single" w:sz="4" w:space="0" w:color="auto"/>
              <w:right w:val="single" w:sz="4" w:space="0" w:color="auto"/>
            </w:tcBorders>
            <w:shd w:val="clear" w:color="auto" w:fill="auto"/>
            <w:vAlign w:val="center"/>
          </w:tcPr>
          <w:p w:rsidR="00A3402D" w:rsidRPr="00996D2E" w:rsidRDefault="00A3402D" w:rsidP="00A3402D">
            <w:pPr>
              <w:rPr>
                <w:rFonts w:ascii="Arial" w:hAnsi="Arial" w:cs="Arial"/>
                <w:sz w:val="18"/>
                <w:szCs w:val="18"/>
              </w:rPr>
            </w:pPr>
            <w:r w:rsidRPr="00996D2E">
              <w:rPr>
                <w:rFonts w:ascii="Arial" w:hAnsi="Arial" w:cs="Arial"/>
                <w:sz w:val="18"/>
                <w:szCs w:val="18"/>
              </w:rPr>
              <w:fldChar w:fldCharType="begin">
                <w:ffData>
                  <w:name w:val="Začiarkov11"/>
                  <w:enabled/>
                  <w:calcOnExit w:val="0"/>
                  <w:checkBox>
                    <w:sizeAuto/>
                    <w:default w:val="0"/>
                  </w:checkBox>
                </w:ffData>
              </w:fldChar>
            </w:r>
            <w:bookmarkStart w:id="11" w:name="Začiarkov11"/>
            <w:r w:rsidRPr="00996D2E">
              <w:rPr>
                <w:rFonts w:ascii="Arial" w:hAnsi="Arial" w:cs="Arial"/>
                <w:sz w:val="18"/>
                <w:szCs w:val="18"/>
              </w:rPr>
              <w:instrText xml:space="preserve"> FORMCHECKBOX </w:instrText>
            </w:r>
            <w:r w:rsidR="00B358F3">
              <w:rPr>
                <w:rFonts w:ascii="Arial" w:hAnsi="Arial" w:cs="Arial"/>
                <w:sz w:val="18"/>
                <w:szCs w:val="18"/>
              </w:rPr>
            </w:r>
            <w:r w:rsidR="00B358F3">
              <w:rPr>
                <w:rFonts w:ascii="Arial" w:hAnsi="Arial" w:cs="Arial"/>
                <w:sz w:val="18"/>
                <w:szCs w:val="18"/>
              </w:rPr>
              <w:fldChar w:fldCharType="separate"/>
            </w:r>
            <w:r w:rsidRPr="00996D2E">
              <w:rPr>
                <w:rFonts w:ascii="Arial" w:hAnsi="Arial" w:cs="Arial"/>
                <w:sz w:val="18"/>
                <w:szCs w:val="18"/>
              </w:rPr>
              <w:fldChar w:fldCharType="end"/>
            </w:r>
            <w:bookmarkEnd w:id="11"/>
            <w:r w:rsidRPr="00996D2E">
              <w:rPr>
                <w:rFonts w:ascii="Arial" w:hAnsi="Arial" w:cs="Arial"/>
                <w:sz w:val="18"/>
                <w:szCs w:val="18"/>
              </w:rPr>
              <w:t xml:space="preserve"> áno         </w:t>
            </w:r>
            <w:r w:rsidRPr="00996D2E">
              <w:rPr>
                <w:rFonts w:ascii="Arial" w:hAnsi="Arial" w:cs="Arial"/>
                <w:sz w:val="18"/>
                <w:szCs w:val="18"/>
              </w:rPr>
              <w:fldChar w:fldCharType="begin">
                <w:ffData>
                  <w:name w:val="Začiarkov12"/>
                  <w:enabled/>
                  <w:calcOnExit w:val="0"/>
                  <w:checkBox>
                    <w:sizeAuto/>
                    <w:default w:val="0"/>
                  </w:checkBox>
                </w:ffData>
              </w:fldChar>
            </w:r>
            <w:bookmarkStart w:id="12" w:name="Začiarkov12"/>
            <w:r w:rsidRPr="00996D2E">
              <w:rPr>
                <w:rFonts w:ascii="Arial" w:hAnsi="Arial" w:cs="Arial"/>
                <w:sz w:val="18"/>
                <w:szCs w:val="18"/>
              </w:rPr>
              <w:instrText xml:space="preserve"> FORMCHECKBOX </w:instrText>
            </w:r>
            <w:r w:rsidR="00B358F3">
              <w:rPr>
                <w:rFonts w:ascii="Arial" w:hAnsi="Arial" w:cs="Arial"/>
                <w:sz w:val="18"/>
                <w:szCs w:val="18"/>
              </w:rPr>
            </w:r>
            <w:r w:rsidR="00B358F3">
              <w:rPr>
                <w:rFonts w:ascii="Arial" w:hAnsi="Arial" w:cs="Arial"/>
                <w:sz w:val="18"/>
                <w:szCs w:val="18"/>
              </w:rPr>
              <w:fldChar w:fldCharType="separate"/>
            </w:r>
            <w:r w:rsidRPr="00996D2E">
              <w:rPr>
                <w:rFonts w:ascii="Arial" w:hAnsi="Arial" w:cs="Arial"/>
                <w:sz w:val="18"/>
                <w:szCs w:val="18"/>
              </w:rPr>
              <w:fldChar w:fldCharType="end"/>
            </w:r>
            <w:bookmarkEnd w:id="12"/>
            <w:r w:rsidRPr="00996D2E">
              <w:rPr>
                <w:rFonts w:ascii="Arial" w:hAnsi="Arial" w:cs="Arial"/>
                <w:sz w:val="18"/>
                <w:szCs w:val="18"/>
              </w:rPr>
              <w:t xml:space="preserve"> nie</w:t>
            </w:r>
          </w:p>
        </w:tc>
      </w:tr>
      <w:tr w:rsidR="00A3402D" w:rsidRPr="00996D2E" w:rsidTr="00173063">
        <w:trPr>
          <w:trHeight w:val="812"/>
        </w:trPr>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402D" w:rsidRPr="00996D2E" w:rsidRDefault="00A3402D" w:rsidP="00A3402D">
            <w:pPr>
              <w:rPr>
                <w:rFonts w:ascii="Arial" w:hAnsi="Arial" w:cs="Arial"/>
                <w:b/>
                <w:bCs/>
                <w:sz w:val="22"/>
                <w:szCs w:val="22"/>
              </w:rPr>
            </w:pPr>
          </w:p>
        </w:tc>
        <w:tc>
          <w:tcPr>
            <w:tcW w:w="2268" w:type="dxa"/>
            <w:vMerge/>
            <w:tcBorders>
              <w:left w:val="single" w:sz="4" w:space="0" w:color="auto"/>
              <w:right w:val="single" w:sz="4" w:space="0" w:color="auto"/>
            </w:tcBorders>
            <w:shd w:val="clear" w:color="auto" w:fill="auto"/>
            <w:vAlign w:val="center"/>
          </w:tcPr>
          <w:p w:rsidR="00A3402D" w:rsidRPr="00996D2E" w:rsidRDefault="00A3402D" w:rsidP="00A3402D">
            <w:pPr>
              <w:rPr>
                <w:rFonts w:ascii="Arial" w:hAnsi="Arial" w:cs="Arial"/>
                <w:b/>
                <w:bCs/>
                <w:sz w:val="22"/>
                <w:szCs w:val="22"/>
              </w:rPr>
            </w:pPr>
          </w:p>
        </w:tc>
        <w:tc>
          <w:tcPr>
            <w:tcW w:w="6808" w:type="dxa"/>
            <w:gridSpan w:val="3"/>
            <w:tcBorders>
              <w:top w:val="nil"/>
              <w:left w:val="nil"/>
              <w:bottom w:val="single" w:sz="4" w:space="0" w:color="auto"/>
              <w:right w:val="single" w:sz="4" w:space="0" w:color="auto"/>
            </w:tcBorders>
            <w:shd w:val="clear" w:color="auto" w:fill="auto"/>
            <w:vAlign w:val="center"/>
          </w:tcPr>
          <w:p w:rsidR="00BB4CDF" w:rsidRPr="00996D2E" w:rsidRDefault="00BB4CDF" w:rsidP="00BB4CDF">
            <w:pPr>
              <w:jc w:val="both"/>
              <w:rPr>
                <w:rFonts w:ascii="Arial" w:hAnsi="Arial" w:cs="Arial"/>
                <w:sz w:val="14"/>
                <w:szCs w:val="14"/>
              </w:rPr>
            </w:pPr>
          </w:p>
          <w:tbl>
            <w:tblPr>
              <w:tblW w:w="12240" w:type="dxa"/>
              <w:tblLayout w:type="fixed"/>
              <w:tblCellMar>
                <w:left w:w="70" w:type="dxa"/>
                <w:right w:w="70" w:type="dxa"/>
              </w:tblCellMar>
              <w:tblLook w:val="04A0" w:firstRow="1" w:lastRow="0" w:firstColumn="1" w:lastColumn="0" w:noHBand="0" w:noVBand="1"/>
            </w:tblPr>
            <w:tblGrid>
              <w:gridCol w:w="12240"/>
            </w:tblGrid>
            <w:tr w:rsidR="00BB4CDF" w:rsidRPr="00996D2E" w:rsidTr="00DD5835">
              <w:trPr>
                <w:trHeight w:val="255"/>
              </w:trPr>
              <w:tc>
                <w:tcPr>
                  <w:tcW w:w="12240" w:type="dxa"/>
                  <w:vMerge w:val="restart"/>
                  <w:tcBorders>
                    <w:left w:val="nil"/>
                    <w:right w:val="nil"/>
                  </w:tcBorders>
                  <w:shd w:val="clear" w:color="auto" w:fill="auto"/>
                  <w:vAlign w:val="center"/>
                </w:tcPr>
                <w:p w:rsidR="0091715D" w:rsidRPr="00996D2E" w:rsidRDefault="00357179" w:rsidP="00AA5AD9">
                  <w:pPr>
                    <w:jc w:val="both"/>
                    <w:rPr>
                      <w:rFonts w:ascii="Arial" w:hAnsi="Arial" w:cs="Arial"/>
                      <w:sz w:val="14"/>
                      <w:szCs w:val="14"/>
                    </w:rPr>
                  </w:pPr>
                  <w:r w:rsidRPr="00996D2E">
                    <w:rPr>
                      <w:rFonts w:ascii="Arial" w:hAnsi="Arial" w:cs="Arial"/>
                      <w:sz w:val="14"/>
                      <w:szCs w:val="14"/>
                    </w:rPr>
                    <w:t xml:space="preserve">Sú uchádzači o zamestnanie súvisle nezamestnaní viac ako 12 mesiacov </w:t>
                  </w:r>
                </w:p>
                <w:p w:rsidR="0091715D" w:rsidRPr="00996D2E" w:rsidRDefault="00357179" w:rsidP="00AA5AD9">
                  <w:pPr>
                    <w:jc w:val="both"/>
                    <w:rPr>
                      <w:rFonts w:ascii="Arial" w:hAnsi="Arial" w:cs="Arial"/>
                      <w:sz w:val="14"/>
                      <w:szCs w:val="14"/>
                    </w:rPr>
                  </w:pPr>
                  <w:r w:rsidRPr="00996D2E">
                    <w:rPr>
                      <w:rFonts w:ascii="Arial" w:hAnsi="Arial" w:cs="Arial"/>
                      <w:sz w:val="14"/>
                      <w:szCs w:val="14"/>
                    </w:rPr>
                    <w:t xml:space="preserve">(menej ako 25 roční nezamestnaní viac ako 6 mesiacov). </w:t>
                  </w:r>
                </w:p>
                <w:p w:rsidR="00BB4CDF" w:rsidRPr="00996D2E" w:rsidRDefault="00357179" w:rsidP="00AA5AD9">
                  <w:pPr>
                    <w:jc w:val="both"/>
                    <w:rPr>
                      <w:rFonts w:ascii="Arial" w:hAnsi="Arial" w:cs="Arial"/>
                      <w:sz w:val="14"/>
                      <w:szCs w:val="14"/>
                    </w:rPr>
                  </w:pPr>
                  <w:r w:rsidRPr="00996D2E">
                    <w:rPr>
                      <w:rFonts w:ascii="Arial" w:hAnsi="Arial" w:cs="Arial"/>
                      <w:sz w:val="14"/>
                      <w:szCs w:val="14"/>
                    </w:rPr>
                    <w:t>Dlhodobo nezamestnané osoby sú podskupinou kategórie  „Nezamestnaná osoba".</w:t>
                  </w:r>
                </w:p>
              </w:tc>
            </w:tr>
            <w:tr w:rsidR="00BB4CDF" w:rsidRPr="00996D2E" w:rsidTr="00DD5835">
              <w:trPr>
                <w:trHeight w:val="276"/>
              </w:trPr>
              <w:tc>
                <w:tcPr>
                  <w:tcW w:w="12240" w:type="dxa"/>
                  <w:vMerge/>
                  <w:tcBorders>
                    <w:left w:val="nil"/>
                    <w:right w:val="nil"/>
                  </w:tcBorders>
                  <w:vAlign w:val="center"/>
                  <w:hideMark/>
                </w:tcPr>
                <w:p w:rsidR="00BB4CDF" w:rsidRPr="00996D2E" w:rsidRDefault="00BB4CDF" w:rsidP="00BB4CDF">
                  <w:pPr>
                    <w:rPr>
                      <w:rFonts w:ascii="Arial" w:hAnsi="Arial" w:cs="Arial"/>
                      <w:sz w:val="20"/>
                      <w:szCs w:val="20"/>
                    </w:rPr>
                  </w:pPr>
                </w:p>
              </w:tc>
            </w:tr>
            <w:tr w:rsidR="000E6011" w:rsidRPr="00996D2E" w:rsidTr="00DD5835">
              <w:trPr>
                <w:trHeight w:val="276"/>
              </w:trPr>
              <w:tc>
                <w:tcPr>
                  <w:tcW w:w="12240" w:type="dxa"/>
                  <w:vMerge/>
                  <w:tcBorders>
                    <w:left w:val="nil"/>
                    <w:right w:val="nil"/>
                  </w:tcBorders>
                  <w:vAlign w:val="center"/>
                </w:tcPr>
                <w:p w:rsidR="000E6011" w:rsidRPr="00996D2E" w:rsidRDefault="000E6011" w:rsidP="00BB4CDF">
                  <w:pPr>
                    <w:rPr>
                      <w:rFonts w:ascii="Arial" w:hAnsi="Arial" w:cs="Arial"/>
                      <w:sz w:val="20"/>
                      <w:szCs w:val="20"/>
                    </w:rPr>
                  </w:pPr>
                </w:p>
              </w:tc>
            </w:tr>
            <w:tr w:rsidR="00BB4CDF" w:rsidRPr="00996D2E" w:rsidTr="00DD5835">
              <w:trPr>
                <w:trHeight w:val="330"/>
              </w:trPr>
              <w:tc>
                <w:tcPr>
                  <w:tcW w:w="12240" w:type="dxa"/>
                  <w:vMerge/>
                  <w:tcBorders>
                    <w:left w:val="nil"/>
                    <w:right w:val="nil"/>
                  </w:tcBorders>
                  <w:vAlign w:val="center"/>
                  <w:hideMark/>
                </w:tcPr>
                <w:p w:rsidR="00BB4CDF" w:rsidRPr="00996D2E" w:rsidRDefault="00BB4CDF" w:rsidP="00BB4CDF">
                  <w:pPr>
                    <w:rPr>
                      <w:rFonts w:ascii="Arial" w:hAnsi="Arial" w:cs="Arial"/>
                      <w:sz w:val="20"/>
                      <w:szCs w:val="20"/>
                    </w:rPr>
                  </w:pPr>
                </w:p>
              </w:tc>
            </w:tr>
          </w:tbl>
          <w:p w:rsidR="00A3402D" w:rsidRPr="00996D2E" w:rsidRDefault="00A3402D" w:rsidP="00773AA0">
            <w:pPr>
              <w:jc w:val="both"/>
              <w:rPr>
                <w:rFonts w:ascii="Arial" w:hAnsi="Arial" w:cs="Arial"/>
                <w:sz w:val="14"/>
                <w:szCs w:val="14"/>
              </w:rPr>
            </w:pPr>
          </w:p>
        </w:tc>
      </w:tr>
      <w:tr w:rsidR="00A3402D" w:rsidRPr="00996D2E" w:rsidTr="00173063">
        <w:trPr>
          <w:trHeight w:val="22"/>
        </w:trPr>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402D" w:rsidRPr="00996D2E" w:rsidRDefault="00A3402D" w:rsidP="00A3402D">
            <w:pPr>
              <w:rPr>
                <w:rFonts w:ascii="Arial" w:hAnsi="Arial" w:cs="Arial"/>
                <w:b/>
                <w:bCs/>
                <w:sz w:val="22"/>
                <w:szCs w:val="22"/>
              </w:rPr>
            </w:pPr>
          </w:p>
        </w:tc>
        <w:tc>
          <w:tcPr>
            <w:tcW w:w="2268" w:type="dxa"/>
            <w:vMerge/>
            <w:tcBorders>
              <w:left w:val="single" w:sz="4" w:space="0" w:color="auto"/>
              <w:right w:val="single" w:sz="4" w:space="0" w:color="auto"/>
            </w:tcBorders>
            <w:shd w:val="clear" w:color="auto" w:fill="auto"/>
            <w:vAlign w:val="center"/>
          </w:tcPr>
          <w:p w:rsidR="00A3402D" w:rsidRPr="00996D2E" w:rsidRDefault="00A3402D" w:rsidP="00A3402D">
            <w:pPr>
              <w:rPr>
                <w:rFonts w:ascii="Arial" w:hAnsi="Arial" w:cs="Arial"/>
                <w:b/>
                <w:bCs/>
                <w:sz w:val="22"/>
                <w:szCs w:val="22"/>
              </w:rPr>
            </w:pPr>
          </w:p>
        </w:tc>
        <w:tc>
          <w:tcPr>
            <w:tcW w:w="6808" w:type="dxa"/>
            <w:gridSpan w:val="3"/>
            <w:tcBorders>
              <w:top w:val="nil"/>
              <w:left w:val="nil"/>
              <w:bottom w:val="single" w:sz="4" w:space="0" w:color="auto"/>
              <w:right w:val="single" w:sz="4" w:space="0" w:color="auto"/>
            </w:tcBorders>
            <w:shd w:val="clear" w:color="auto" w:fill="auto"/>
            <w:vAlign w:val="center"/>
          </w:tcPr>
          <w:p w:rsidR="00A3402D" w:rsidRPr="00996D2E" w:rsidRDefault="00357179" w:rsidP="000E6011">
            <w:pPr>
              <w:rPr>
                <w:rFonts w:ascii="Arial" w:hAnsi="Arial" w:cs="Arial"/>
                <w:b/>
                <w:sz w:val="18"/>
                <w:szCs w:val="18"/>
              </w:rPr>
            </w:pPr>
            <w:r w:rsidRPr="00996D2E">
              <w:rPr>
                <w:rFonts w:ascii="Arial" w:hAnsi="Arial" w:cs="Arial"/>
                <w:b/>
                <w:sz w:val="18"/>
                <w:szCs w:val="18"/>
              </w:rPr>
              <w:t>Neaktívna osoba (NA)</w:t>
            </w:r>
          </w:p>
        </w:tc>
      </w:tr>
      <w:tr w:rsidR="00DD5835" w:rsidRPr="00996D2E" w:rsidTr="00173063">
        <w:trPr>
          <w:trHeight w:val="22"/>
        </w:trPr>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402D" w:rsidRPr="00996D2E" w:rsidRDefault="00A3402D" w:rsidP="00A3402D">
            <w:pPr>
              <w:rPr>
                <w:rFonts w:ascii="Arial" w:hAnsi="Arial" w:cs="Arial"/>
                <w:b/>
                <w:bCs/>
                <w:sz w:val="22"/>
                <w:szCs w:val="22"/>
              </w:rPr>
            </w:pPr>
          </w:p>
        </w:tc>
        <w:tc>
          <w:tcPr>
            <w:tcW w:w="2268" w:type="dxa"/>
            <w:vMerge/>
            <w:tcBorders>
              <w:left w:val="single" w:sz="4" w:space="0" w:color="auto"/>
              <w:right w:val="single" w:sz="4" w:space="0" w:color="auto"/>
            </w:tcBorders>
            <w:shd w:val="clear" w:color="auto" w:fill="auto"/>
            <w:vAlign w:val="center"/>
          </w:tcPr>
          <w:p w:rsidR="00A3402D" w:rsidRPr="00996D2E" w:rsidRDefault="00A3402D" w:rsidP="00A3402D">
            <w:pPr>
              <w:rPr>
                <w:rFonts w:ascii="Arial" w:hAnsi="Arial" w:cs="Arial"/>
                <w:b/>
                <w:bCs/>
                <w:sz w:val="22"/>
                <w:szCs w:val="22"/>
              </w:rPr>
            </w:pPr>
          </w:p>
        </w:tc>
        <w:tc>
          <w:tcPr>
            <w:tcW w:w="1847" w:type="dxa"/>
            <w:tcBorders>
              <w:top w:val="nil"/>
              <w:left w:val="nil"/>
              <w:bottom w:val="single" w:sz="4" w:space="0" w:color="auto"/>
              <w:right w:val="single" w:sz="4" w:space="0" w:color="auto"/>
            </w:tcBorders>
            <w:shd w:val="clear" w:color="auto" w:fill="auto"/>
            <w:vAlign w:val="center"/>
          </w:tcPr>
          <w:p w:rsidR="00A3402D" w:rsidRPr="00996D2E" w:rsidRDefault="00A3402D" w:rsidP="00A3402D">
            <w:pPr>
              <w:ind w:left="-212"/>
              <w:rPr>
                <w:rFonts w:ascii="Arial" w:hAnsi="Arial" w:cs="Arial"/>
                <w:sz w:val="18"/>
                <w:szCs w:val="18"/>
              </w:rPr>
            </w:pPr>
            <w:r w:rsidRPr="00996D2E">
              <w:rPr>
                <w:rFonts w:ascii="Arial" w:hAnsi="Arial" w:cs="Arial"/>
                <w:sz w:val="18"/>
                <w:szCs w:val="18"/>
              </w:rPr>
              <w:t xml:space="preserve">     </w:t>
            </w:r>
            <w:r w:rsidRPr="00996D2E">
              <w:rPr>
                <w:rFonts w:ascii="Arial" w:hAnsi="Arial" w:cs="Arial"/>
                <w:sz w:val="18"/>
                <w:szCs w:val="18"/>
              </w:rPr>
              <w:fldChar w:fldCharType="begin">
                <w:ffData>
                  <w:name w:val="Začiarkov13"/>
                  <w:enabled/>
                  <w:calcOnExit w:val="0"/>
                  <w:checkBox>
                    <w:sizeAuto/>
                    <w:default w:val="0"/>
                  </w:checkBox>
                </w:ffData>
              </w:fldChar>
            </w:r>
            <w:bookmarkStart w:id="13" w:name="Začiarkov13"/>
            <w:r w:rsidRPr="00996D2E">
              <w:rPr>
                <w:rFonts w:ascii="Arial" w:hAnsi="Arial" w:cs="Arial"/>
                <w:sz w:val="18"/>
                <w:szCs w:val="18"/>
              </w:rPr>
              <w:instrText xml:space="preserve"> FORMCHECKBOX </w:instrText>
            </w:r>
            <w:r w:rsidR="00B358F3">
              <w:rPr>
                <w:rFonts w:ascii="Arial" w:hAnsi="Arial" w:cs="Arial"/>
                <w:sz w:val="18"/>
                <w:szCs w:val="18"/>
              </w:rPr>
            </w:r>
            <w:r w:rsidR="00B358F3">
              <w:rPr>
                <w:rFonts w:ascii="Arial" w:hAnsi="Arial" w:cs="Arial"/>
                <w:sz w:val="18"/>
                <w:szCs w:val="18"/>
              </w:rPr>
              <w:fldChar w:fldCharType="separate"/>
            </w:r>
            <w:r w:rsidRPr="00996D2E">
              <w:rPr>
                <w:rFonts w:ascii="Arial" w:hAnsi="Arial" w:cs="Arial"/>
                <w:sz w:val="18"/>
                <w:szCs w:val="18"/>
              </w:rPr>
              <w:fldChar w:fldCharType="end"/>
            </w:r>
            <w:bookmarkEnd w:id="13"/>
            <w:r w:rsidRPr="00996D2E">
              <w:rPr>
                <w:rFonts w:ascii="Arial" w:hAnsi="Arial" w:cs="Arial"/>
                <w:sz w:val="18"/>
                <w:szCs w:val="18"/>
              </w:rPr>
              <w:t xml:space="preserve"> áno         </w:t>
            </w:r>
            <w:r w:rsidRPr="00996D2E">
              <w:rPr>
                <w:rFonts w:ascii="Arial" w:hAnsi="Arial" w:cs="Arial"/>
                <w:sz w:val="18"/>
                <w:szCs w:val="18"/>
              </w:rPr>
              <w:fldChar w:fldCharType="begin">
                <w:ffData>
                  <w:name w:val="Začiarkov14"/>
                  <w:enabled/>
                  <w:calcOnExit w:val="0"/>
                  <w:checkBox>
                    <w:sizeAuto/>
                    <w:default w:val="0"/>
                  </w:checkBox>
                </w:ffData>
              </w:fldChar>
            </w:r>
            <w:bookmarkStart w:id="14" w:name="Začiarkov14"/>
            <w:r w:rsidRPr="00996D2E">
              <w:rPr>
                <w:rFonts w:ascii="Arial" w:hAnsi="Arial" w:cs="Arial"/>
                <w:sz w:val="18"/>
                <w:szCs w:val="18"/>
              </w:rPr>
              <w:instrText xml:space="preserve"> FORMCHECKBOX </w:instrText>
            </w:r>
            <w:r w:rsidR="00B358F3">
              <w:rPr>
                <w:rFonts w:ascii="Arial" w:hAnsi="Arial" w:cs="Arial"/>
                <w:sz w:val="18"/>
                <w:szCs w:val="18"/>
              </w:rPr>
            </w:r>
            <w:r w:rsidR="00B358F3">
              <w:rPr>
                <w:rFonts w:ascii="Arial" w:hAnsi="Arial" w:cs="Arial"/>
                <w:sz w:val="18"/>
                <w:szCs w:val="18"/>
              </w:rPr>
              <w:fldChar w:fldCharType="separate"/>
            </w:r>
            <w:r w:rsidRPr="00996D2E">
              <w:rPr>
                <w:rFonts w:ascii="Arial" w:hAnsi="Arial" w:cs="Arial"/>
                <w:sz w:val="18"/>
                <w:szCs w:val="18"/>
              </w:rPr>
              <w:fldChar w:fldCharType="end"/>
            </w:r>
            <w:bookmarkEnd w:id="14"/>
            <w:r w:rsidRPr="00996D2E">
              <w:rPr>
                <w:rFonts w:ascii="Arial" w:hAnsi="Arial" w:cs="Arial"/>
                <w:sz w:val="18"/>
                <w:szCs w:val="18"/>
              </w:rPr>
              <w:t xml:space="preserve"> nie</w:t>
            </w:r>
          </w:p>
        </w:tc>
        <w:tc>
          <w:tcPr>
            <w:tcW w:w="2126" w:type="dxa"/>
            <w:tcBorders>
              <w:top w:val="single" w:sz="4" w:space="0" w:color="auto"/>
              <w:left w:val="nil"/>
              <w:bottom w:val="single" w:sz="4" w:space="0" w:color="auto"/>
              <w:right w:val="single" w:sz="4" w:space="0" w:color="auto"/>
            </w:tcBorders>
            <w:shd w:val="clear" w:color="auto" w:fill="auto"/>
            <w:vAlign w:val="center"/>
          </w:tcPr>
          <w:p w:rsidR="00A3402D" w:rsidRPr="00996D2E" w:rsidRDefault="00A3402D" w:rsidP="00A3402D">
            <w:pPr>
              <w:rPr>
                <w:rFonts w:ascii="Arial" w:hAnsi="Arial" w:cs="Arial"/>
                <w:sz w:val="18"/>
                <w:szCs w:val="18"/>
              </w:rPr>
            </w:pPr>
            <w:r w:rsidRPr="00996D2E">
              <w:rPr>
                <w:rFonts w:ascii="Arial" w:hAnsi="Arial" w:cs="Arial"/>
                <w:sz w:val="18"/>
                <w:szCs w:val="18"/>
              </w:rPr>
              <w:fldChar w:fldCharType="begin">
                <w:ffData>
                  <w:name w:val="Začiarkov15"/>
                  <w:enabled/>
                  <w:calcOnExit w:val="0"/>
                  <w:checkBox>
                    <w:sizeAuto/>
                    <w:default w:val="0"/>
                  </w:checkBox>
                </w:ffData>
              </w:fldChar>
            </w:r>
            <w:bookmarkStart w:id="15" w:name="Začiarkov15"/>
            <w:r w:rsidRPr="00996D2E">
              <w:rPr>
                <w:rFonts w:ascii="Arial" w:hAnsi="Arial" w:cs="Arial"/>
                <w:sz w:val="18"/>
                <w:szCs w:val="18"/>
              </w:rPr>
              <w:instrText xml:space="preserve"> FORMCHECKBOX </w:instrText>
            </w:r>
            <w:r w:rsidR="00B358F3">
              <w:rPr>
                <w:rFonts w:ascii="Arial" w:hAnsi="Arial" w:cs="Arial"/>
                <w:sz w:val="18"/>
                <w:szCs w:val="18"/>
              </w:rPr>
            </w:r>
            <w:r w:rsidR="00B358F3">
              <w:rPr>
                <w:rFonts w:ascii="Arial" w:hAnsi="Arial" w:cs="Arial"/>
                <w:sz w:val="18"/>
                <w:szCs w:val="18"/>
              </w:rPr>
              <w:fldChar w:fldCharType="separate"/>
            </w:r>
            <w:r w:rsidRPr="00996D2E">
              <w:rPr>
                <w:rFonts w:ascii="Arial" w:hAnsi="Arial" w:cs="Arial"/>
                <w:sz w:val="18"/>
                <w:szCs w:val="18"/>
              </w:rPr>
              <w:fldChar w:fldCharType="end"/>
            </w:r>
            <w:bookmarkEnd w:id="15"/>
            <w:r w:rsidRPr="00996D2E">
              <w:rPr>
                <w:rFonts w:ascii="Arial" w:hAnsi="Arial" w:cs="Arial"/>
                <w:sz w:val="18"/>
                <w:szCs w:val="18"/>
              </w:rPr>
              <w:t xml:space="preserve"> áno        </w:t>
            </w:r>
            <w:r w:rsidRPr="00996D2E">
              <w:rPr>
                <w:rFonts w:ascii="Arial" w:hAnsi="Arial" w:cs="Arial"/>
                <w:sz w:val="18"/>
                <w:szCs w:val="18"/>
              </w:rPr>
              <w:fldChar w:fldCharType="begin">
                <w:ffData>
                  <w:name w:val="Začiarkov16"/>
                  <w:enabled/>
                  <w:calcOnExit w:val="0"/>
                  <w:checkBox>
                    <w:sizeAuto/>
                    <w:default w:val="0"/>
                  </w:checkBox>
                </w:ffData>
              </w:fldChar>
            </w:r>
            <w:bookmarkStart w:id="16" w:name="Začiarkov16"/>
            <w:r w:rsidRPr="00996D2E">
              <w:rPr>
                <w:rFonts w:ascii="Arial" w:hAnsi="Arial" w:cs="Arial"/>
                <w:sz w:val="18"/>
                <w:szCs w:val="18"/>
              </w:rPr>
              <w:instrText xml:space="preserve"> FORMCHECKBOX </w:instrText>
            </w:r>
            <w:r w:rsidR="00B358F3">
              <w:rPr>
                <w:rFonts w:ascii="Arial" w:hAnsi="Arial" w:cs="Arial"/>
                <w:sz w:val="18"/>
                <w:szCs w:val="18"/>
              </w:rPr>
            </w:r>
            <w:r w:rsidR="00B358F3">
              <w:rPr>
                <w:rFonts w:ascii="Arial" w:hAnsi="Arial" w:cs="Arial"/>
                <w:sz w:val="18"/>
                <w:szCs w:val="18"/>
              </w:rPr>
              <w:fldChar w:fldCharType="separate"/>
            </w:r>
            <w:r w:rsidRPr="00996D2E">
              <w:rPr>
                <w:rFonts w:ascii="Arial" w:hAnsi="Arial" w:cs="Arial"/>
                <w:sz w:val="18"/>
                <w:szCs w:val="18"/>
              </w:rPr>
              <w:fldChar w:fldCharType="end"/>
            </w:r>
            <w:bookmarkEnd w:id="16"/>
            <w:r w:rsidRPr="00996D2E">
              <w:rPr>
                <w:rFonts w:ascii="Arial" w:hAnsi="Arial" w:cs="Arial"/>
                <w:sz w:val="18"/>
                <w:szCs w:val="18"/>
              </w:rPr>
              <w:t xml:space="preserve"> nie</w:t>
            </w:r>
          </w:p>
        </w:tc>
        <w:tc>
          <w:tcPr>
            <w:tcW w:w="2835" w:type="dxa"/>
            <w:tcBorders>
              <w:top w:val="single" w:sz="4" w:space="0" w:color="auto"/>
              <w:left w:val="nil"/>
              <w:bottom w:val="single" w:sz="4" w:space="0" w:color="auto"/>
              <w:right w:val="single" w:sz="4" w:space="0" w:color="auto"/>
            </w:tcBorders>
            <w:shd w:val="clear" w:color="auto" w:fill="auto"/>
            <w:vAlign w:val="center"/>
          </w:tcPr>
          <w:p w:rsidR="00A3402D" w:rsidRPr="00996D2E" w:rsidRDefault="00A3402D" w:rsidP="00A3402D">
            <w:pPr>
              <w:rPr>
                <w:rFonts w:ascii="Arial" w:hAnsi="Arial" w:cs="Arial"/>
                <w:sz w:val="18"/>
                <w:szCs w:val="18"/>
              </w:rPr>
            </w:pPr>
            <w:r w:rsidRPr="00996D2E">
              <w:rPr>
                <w:rFonts w:ascii="Arial" w:hAnsi="Arial" w:cs="Arial"/>
                <w:sz w:val="18"/>
                <w:szCs w:val="18"/>
              </w:rPr>
              <w:fldChar w:fldCharType="begin">
                <w:ffData>
                  <w:name w:val="Začiarkov17"/>
                  <w:enabled/>
                  <w:calcOnExit w:val="0"/>
                  <w:checkBox>
                    <w:sizeAuto/>
                    <w:default w:val="0"/>
                  </w:checkBox>
                </w:ffData>
              </w:fldChar>
            </w:r>
            <w:bookmarkStart w:id="17" w:name="Začiarkov17"/>
            <w:r w:rsidRPr="00996D2E">
              <w:rPr>
                <w:rFonts w:ascii="Arial" w:hAnsi="Arial" w:cs="Arial"/>
                <w:sz w:val="18"/>
                <w:szCs w:val="18"/>
              </w:rPr>
              <w:instrText xml:space="preserve"> FORMCHECKBOX </w:instrText>
            </w:r>
            <w:r w:rsidR="00B358F3">
              <w:rPr>
                <w:rFonts w:ascii="Arial" w:hAnsi="Arial" w:cs="Arial"/>
                <w:sz w:val="18"/>
                <w:szCs w:val="18"/>
              </w:rPr>
            </w:r>
            <w:r w:rsidR="00B358F3">
              <w:rPr>
                <w:rFonts w:ascii="Arial" w:hAnsi="Arial" w:cs="Arial"/>
                <w:sz w:val="18"/>
                <w:szCs w:val="18"/>
              </w:rPr>
              <w:fldChar w:fldCharType="separate"/>
            </w:r>
            <w:r w:rsidRPr="00996D2E">
              <w:rPr>
                <w:rFonts w:ascii="Arial" w:hAnsi="Arial" w:cs="Arial"/>
                <w:sz w:val="18"/>
                <w:szCs w:val="18"/>
              </w:rPr>
              <w:fldChar w:fldCharType="end"/>
            </w:r>
            <w:bookmarkEnd w:id="17"/>
            <w:r w:rsidRPr="00996D2E">
              <w:rPr>
                <w:rFonts w:ascii="Arial" w:hAnsi="Arial" w:cs="Arial"/>
                <w:sz w:val="18"/>
                <w:szCs w:val="18"/>
              </w:rPr>
              <w:t xml:space="preserve"> áno         </w:t>
            </w:r>
            <w:r w:rsidRPr="00996D2E">
              <w:rPr>
                <w:rFonts w:ascii="Arial" w:hAnsi="Arial" w:cs="Arial"/>
                <w:sz w:val="18"/>
                <w:szCs w:val="18"/>
              </w:rPr>
              <w:fldChar w:fldCharType="begin">
                <w:ffData>
                  <w:name w:val="Začiarkov18"/>
                  <w:enabled/>
                  <w:calcOnExit w:val="0"/>
                  <w:checkBox>
                    <w:sizeAuto/>
                    <w:default w:val="0"/>
                  </w:checkBox>
                </w:ffData>
              </w:fldChar>
            </w:r>
            <w:bookmarkStart w:id="18" w:name="Začiarkov18"/>
            <w:r w:rsidRPr="00996D2E">
              <w:rPr>
                <w:rFonts w:ascii="Arial" w:hAnsi="Arial" w:cs="Arial"/>
                <w:sz w:val="18"/>
                <w:szCs w:val="18"/>
              </w:rPr>
              <w:instrText xml:space="preserve"> FORMCHECKBOX </w:instrText>
            </w:r>
            <w:r w:rsidR="00B358F3">
              <w:rPr>
                <w:rFonts w:ascii="Arial" w:hAnsi="Arial" w:cs="Arial"/>
                <w:sz w:val="18"/>
                <w:szCs w:val="18"/>
              </w:rPr>
            </w:r>
            <w:r w:rsidR="00B358F3">
              <w:rPr>
                <w:rFonts w:ascii="Arial" w:hAnsi="Arial" w:cs="Arial"/>
                <w:sz w:val="18"/>
                <w:szCs w:val="18"/>
              </w:rPr>
              <w:fldChar w:fldCharType="separate"/>
            </w:r>
            <w:r w:rsidRPr="00996D2E">
              <w:rPr>
                <w:rFonts w:ascii="Arial" w:hAnsi="Arial" w:cs="Arial"/>
                <w:sz w:val="18"/>
                <w:szCs w:val="18"/>
              </w:rPr>
              <w:fldChar w:fldCharType="end"/>
            </w:r>
            <w:bookmarkEnd w:id="18"/>
            <w:r w:rsidRPr="00996D2E">
              <w:rPr>
                <w:rFonts w:ascii="Arial" w:hAnsi="Arial" w:cs="Arial"/>
                <w:sz w:val="18"/>
                <w:szCs w:val="18"/>
              </w:rPr>
              <w:t xml:space="preserve"> nie</w:t>
            </w:r>
          </w:p>
        </w:tc>
      </w:tr>
      <w:tr w:rsidR="00A3402D" w:rsidRPr="00996D2E" w:rsidTr="00173063">
        <w:trPr>
          <w:trHeight w:val="275"/>
        </w:trPr>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402D" w:rsidRPr="00996D2E" w:rsidRDefault="00A3402D" w:rsidP="00A3402D">
            <w:pPr>
              <w:rPr>
                <w:rFonts w:ascii="Arial" w:hAnsi="Arial" w:cs="Arial"/>
                <w:b/>
                <w:bCs/>
                <w:sz w:val="22"/>
                <w:szCs w:val="22"/>
              </w:rPr>
            </w:pPr>
          </w:p>
        </w:tc>
        <w:tc>
          <w:tcPr>
            <w:tcW w:w="2268" w:type="dxa"/>
            <w:vMerge/>
            <w:tcBorders>
              <w:left w:val="single" w:sz="4" w:space="0" w:color="auto"/>
              <w:right w:val="single" w:sz="4" w:space="0" w:color="auto"/>
            </w:tcBorders>
            <w:shd w:val="clear" w:color="auto" w:fill="auto"/>
            <w:vAlign w:val="center"/>
          </w:tcPr>
          <w:p w:rsidR="00A3402D" w:rsidRPr="00996D2E" w:rsidRDefault="00A3402D" w:rsidP="00A3402D">
            <w:pPr>
              <w:rPr>
                <w:rFonts w:ascii="Arial" w:hAnsi="Arial" w:cs="Arial"/>
                <w:b/>
                <w:bCs/>
                <w:sz w:val="22"/>
                <w:szCs w:val="22"/>
              </w:rPr>
            </w:pPr>
          </w:p>
        </w:tc>
        <w:tc>
          <w:tcPr>
            <w:tcW w:w="6808" w:type="dxa"/>
            <w:gridSpan w:val="3"/>
            <w:tcBorders>
              <w:top w:val="nil"/>
              <w:left w:val="nil"/>
              <w:bottom w:val="single" w:sz="4" w:space="0" w:color="auto"/>
              <w:right w:val="single" w:sz="4" w:space="0" w:color="auto"/>
            </w:tcBorders>
            <w:shd w:val="clear" w:color="auto" w:fill="auto"/>
            <w:vAlign w:val="center"/>
          </w:tcPr>
          <w:tbl>
            <w:tblPr>
              <w:tblW w:w="12240" w:type="dxa"/>
              <w:tblLayout w:type="fixed"/>
              <w:tblCellMar>
                <w:left w:w="70" w:type="dxa"/>
                <w:right w:w="70" w:type="dxa"/>
              </w:tblCellMar>
              <w:tblLook w:val="04A0" w:firstRow="1" w:lastRow="0" w:firstColumn="1" w:lastColumn="0" w:noHBand="0" w:noVBand="1"/>
            </w:tblPr>
            <w:tblGrid>
              <w:gridCol w:w="12240"/>
            </w:tblGrid>
            <w:tr w:rsidR="00A85C53" w:rsidRPr="00996D2E" w:rsidTr="00DD5835">
              <w:trPr>
                <w:trHeight w:val="255"/>
              </w:trPr>
              <w:tc>
                <w:tcPr>
                  <w:tcW w:w="12240" w:type="dxa"/>
                  <w:vMerge w:val="restart"/>
                  <w:tcBorders>
                    <w:left w:val="nil"/>
                    <w:right w:val="nil"/>
                  </w:tcBorders>
                  <w:shd w:val="clear" w:color="auto" w:fill="auto"/>
                  <w:vAlign w:val="center"/>
                </w:tcPr>
                <w:p w:rsidR="0091715D" w:rsidRPr="00996D2E" w:rsidRDefault="00357179" w:rsidP="00AA5AD9">
                  <w:pPr>
                    <w:jc w:val="both"/>
                    <w:rPr>
                      <w:rFonts w:ascii="Arial" w:hAnsi="Arial" w:cs="Arial"/>
                      <w:sz w:val="14"/>
                      <w:szCs w:val="14"/>
                    </w:rPr>
                  </w:pPr>
                  <w:r w:rsidRPr="00996D2E">
                    <w:rPr>
                      <w:rFonts w:ascii="Arial" w:hAnsi="Arial" w:cs="Arial"/>
                      <w:sz w:val="14"/>
                      <w:szCs w:val="14"/>
                    </w:rPr>
                    <w:t xml:space="preserve">Sú osoby, ktoré nie sú zamestnané ani nie sú evidované ako uchádzači o zamestnanie. Sú to študujúci, </w:t>
                  </w:r>
                </w:p>
                <w:p w:rsidR="0091715D" w:rsidRPr="00996D2E" w:rsidRDefault="00357179" w:rsidP="00AA5AD9">
                  <w:pPr>
                    <w:jc w:val="both"/>
                    <w:rPr>
                      <w:rFonts w:ascii="Arial" w:hAnsi="Arial" w:cs="Arial"/>
                      <w:sz w:val="14"/>
                      <w:szCs w:val="14"/>
                    </w:rPr>
                  </w:pPr>
                  <w:r w:rsidRPr="00996D2E">
                    <w:rPr>
                      <w:rFonts w:ascii="Arial" w:hAnsi="Arial" w:cs="Arial"/>
                      <w:sz w:val="14"/>
                      <w:szCs w:val="14"/>
                    </w:rPr>
                    <w:t xml:space="preserve">účastníci odbornej prípravy, dôchodcovia, osoby ktoré zanechali podnikanie, osoby s trvalým zdravotným </w:t>
                  </w:r>
                </w:p>
                <w:p w:rsidR="0091715D" w:rsidRPr="00996D2E" w:rsidRDefault="00357179" w:rsidP="00AA5AD9">
                  <w:pPr>
                    <w:jc w:val="both"/>
                    <w:rPr>
                      <w:rFonts w:ascii="Arial" w:hAnsi="Arial" w:cs="Arial"/>
                      <w:sz w:val="14"/>
                      <w:szCs w:val="14"/>
                    </w:rPr>
                  </w:pPr>
                  <w:r w:rsidRPr="00996D2E">
                    <w:rPr>
                      <w:rFonts w:ascii="Arial" w:hAnsi="Arial" w:cs="Arial"/>
                      <w:sz w:val="14"/>
                      <w:szCs w:val="14"/>
                    </w:rPr>
                    <w:t xml:space="preserve">postihnutím, osoby trvale v domácnosti, osoby na rodičovskej dovolenke, ak po skončení zákonnej </w:t>
                  </w:r>
                </w:p>
                <w:p w:rsidR="0091715D" w:rsidRPr="00996D2E" w:rsidRDefault="00357179" w:rsidP="00AA5AD9">
                  <w:pPr>
                    <w:jc w:val="both"/>
                    <w:rPr>
                      <w:rFonts w:ascii="Arial" w:hAnsi="Arial" w:cs="Arial"/>
                      <w:sz w:val="14"/>
                      <w:szCs w:val="14"/>
                    </w:rPr>
                  </w:pPr>
                  <w:r w:rsidRPr="00996D2E">
                    <w:rPr>
                      <w:rFonts w:ascii="Arial" w:hAnsi="Arial" w:cs="Arial"/>
                      <w:sz w:val="14"/>
                      <w:szCs w:val="14"/>
                    </w:rPr>
                    <w:t xml:space="preserve">rodičovskej dovolenky nie sú zamestnané ani registrované na úrade práce, prípadne ďalšie. </w:t>
                  </w:r>
                </w:p>
                <w:p w:rsidR="00A85C53" w:rsidRPr="00996D2E" w:rsidRDefault="00357179" w:rsidP="00AA5AD9">
                  <w:pPr>
                    <w:jc w:val="both"/>
                    <w:rPr>
                      <w:rFonts w:ascii="Arial" w:hAnsi="Arial" w:cs="Arial"/>
                      <w:sz w:val="14"/>
                      <w:szCs w:val="14"/>
                    </w:rPr>
                  </w:pPr>
                  <w:r w:rsidRPr="00996D2E">
                    <w:rPr>
                      <w:rFonts w:ascii="Arial" w:hAnsi="Arial" w:cs="Arial"/>
                      <w:sz w:val="14"/>
                      <w:szCs w:val="14"/>
                    </w:rPr>
                    <w:t>Neaktívnymi osobami sú aj záujemci o zamestnanie (§ 7 zákona č. 5/2004 Z. z. o službách zamestnanosti).</w:t>
                  </w:r>
                </w:p>
              </w:tc>
            </w:tr>
            <w:tr w:rsidR="00A85C53" w:rsidRPr="00996D2E" w:rsidTr="00DD5835">
              <w:trPr>
                <w:trHeight w:val="276"/>
              </w:trPr>
              <w:tc>
                <w:tcPr>
                  <w:tcW w:w="12240" w:type="dxa"/>
                  <w:vMerge/>
                  <w:tcBorders>
                    <w:left w:val="nil"/>
                    <w:right w:val="nil"/>
                  </w:tcBorders>
                  <w:vAlign w:val="center"/>
                </w:tcPr>
                <w:p w:rsidR="00A85C53" w:rsidRPr="00996D2E" w:rsidRDefault="00A85C53" w:rsidP="00A85C53">
                  <w:pPr>
                    <w:rPr>
                      <w:rFonts w:ascii="Arial" w:hAnsi="Arial" w:cs="Arial"/>
                      <w:sz w:val="20"/>
                      <w:szCs w:val="20"/>
                    </w:rPr>
                  </w:pPr>
                </w:p>
              </w:tc>
            </w:tr>
            <w:tr w:rsidR="00A85C53" w:rsidRPr="00996D2E" w:rsidTr="00DD5835">
              <w:trPr>
                <w:trHeight w:val="315"/>
              </w:trPr>
              <w:tc>
                <w:tcPr>
                  <w:tcW w:w="12240" w:type="dxa"/>
                  <w:vMerge/>
                  <w:tcBorders>
                    <w:left w:val="nil"/>
                    <w:right w:val="nil"/>
                  </w:tcBorders>
                  <w:vAlign w:val="center"/>
                  <w:hideMark/>
                </w:tcPr>
                <w:p w:rsidR="00A85C53" w:rsidRPr="00996D2E" w:rsidRDefault="00A85C53" w:rsidP="00A85C53">
                  <w:pPr>
                    <w:rPr>
                      <w:rFonts w:ascii="Arial" w:hAnsi="Arial" w:cs="Arial"/>
                      <w:sz w:val="20"/>
                      <w:szCs w:val="20"/>
                    </w:rPr>
                  </w:pPr>
                </w:p>
              </w:tc>
            </w:tr>
          </w:tbl>
          <w:p w:rsidR="00A3402D" w:rsidRPr="00996D2E" w:rsidRDefault="00A3402D" w:rsidP="00A3402D">
            <w:pPr>
              <w:rPr>
                <w:rFonts w:ascii="Arial" w:hAnsi="Arial" w:cs="Arial"/>
                <w:sz w:val="14"/>
                <w:szCs w:val="14"/>
              </w:rPr>
            </w:pPr>
          </w:p>
        </w:tc>
      </w:tr>
      <w:tr w:rsidR="00A3402D" w:rsidRPr="00996D2E" w:rsidTr="00173063">
        <w:trPr>
          <w:trHeight w:val="22"/>
        </w:trPr>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402D" w:rsidRPr="00996D2E" w:rsidRDefault="00A3402D" w:rsidP="00A3402D">
            <w:pPr>
              <w:rPr>
                <w:rFonts w:ascii="Arial" w:hAnsi="Arial" w:cs="Arial"/>
                <w:b/>
                <w:bCs/>
                <w:sz w:val="22"/>
                <w:szCs w:val="22"/>
              </w:rPr>
            </w:pPr>
          </w:p>
        </w:tc>
        <w:tc>
          <w:tcPr>
            <w:tcW w:w="2268" w:type="dxa"/>
            <w:vMerge/>
            <w:tcBorders>
              <w:left w:val="single" w:sz="4" w:space="0" w:color="auto"/>
              <w:right w:val="single" w:sz="4" w:space="0" w:color="auto"/>
            </w:tcBorders>
            <w:shd w:val="clear" w:color="auto" w:fill="auto"/>
            <w:vAlign w:val="center"/>
          </w:tcPr>
          <w:p w:rsidR="00A3402D" w:rsidRPr="00996D2E" w:rsidRDefault="00A3402D" w:rsidP="00A3402D">
            <w:pPr>
              <w:rPr>
                <w:rFonts w:ascii="Arial" w:hAnsi="Arial" w:cs="Arial"/>
                <w:b/>
                <w:bCs/>
                <w:sz w:val="22"/>
                <w:szCs w:val="22"/>
              </w:rPr>
            </w:pPr>
          </w:p>
        </w:tc>
        <w:tc>
          <w:tcPr>
            <w:tcW w:w="6808" w:type="dxa"/>
            <w:gridSpan w:val="3"/>
            <w:tcBorders>
              <w:top w:val="nil"/>
              <w:left w:val="nil"/>
              <w:bottom w:val="single" w:sz="4" w:space="0" w:color="auto"/>
              <w:right w:val="single" w:sz="4" w:space="0" w:color="auto"/>
            </w:tcBorders>
            <w:shd w:val="clear" w:color="auto" w:fill="auto"/>
            <w:vAlign w:val="center"/>
          </w:tcPr>
          <w:p w:rsidR="00A3402D" w:rsidRPr="00996D2E" w:rsidRDefault="000E6011" w:rsidP="00A85C53">
            <w:pPr>
              <w:rPr>
                <w:rFonts w:ascii="Arial" w:hAnsi="Arial" w:cs="Arial"/>
                <w:b/>
                <w:sz w:val="18"/>
                <w:szCs w:val="18"/>
              </w:rPr>
            </w:pPr>
            <w:r w:rsidRPr="00996D2E">
              <w:rPr>
                <w:rFonts w:ascii="Arial" w:hAnsi="Arial" w:cs="Arial"/>
                <w:b/>
                <w:sz w:val="18"/>
                <w:szCs w:val="18"/>
              </w:rPr>
              <w:t xml:space="preserve">Neaktívna osoba, ktorá nie je zamestnaná ani v procese vzdelávania alebo  odbornej prípravy ( </w:t>
            </w:r>
            <w:proofErr w:type="spellStart"/>
            <w:r w:rsidRPr="00996D2E">
              <w:rPr>
                <w:rFonts w:ascii="Arial" w:hAnsi="Arial" w:cs="Arial"/>
                <w:b/>
                <w:sz w:val="18"/>
                <w:szCs w:val="18"/>
              </w:rPr>
              <w:t>NAnV</w:t>
            </w:r>
            <w:proofErr w:type="spellEnd"/>
            <w:r w:rsidRPr="00996D2E">
              <w:rPr>
                <w:rFonts w:ascii="Arial" w:hAnsi="Arial" w:cs="Arial"/>
                <w:b/>
                <w:sz w:val="18"/>
                <w:szCs w:val="18"/>
              </w:rPr>
              <w:t xml:space="preserve"> )</w:t>
            </w:r>
          </w:p>
        </w:tc>
      </w:tr>
      <w:tr w:rsidR="00DD5835" w:rsidRPr="00996D2E" w:rsidTr="00173063">
        <w:trPr>
          <w:trHeight w:val="22"/>
        </w:trPr>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402D" w:rsidRPr="00996D2E" w:rsidRDefault="00A3402D" w:rsidP="00A3402D">
            <w:pPr>
              <w:rPr>
                <w:rFonts w:ascii="Arial" w:hAnsi="Arial" w:cs="Arial"/>
                <w:b/>
                <w:bCs/>
                <w:sz w:val="22"/>
                <w:szCs w:val="22"/>
              </w:rPr>
            </w:pPr>
          </w:p>
        </w:tc>
        <w:tc>
          <w:tcPr>
            <w:tcW w:w="2268" w:type="dxa"/>
            <w:vMerge/>
            <w:tcBorders>
              <w:left w:val="single" w:sz="4" w:space="0" w:color="auto"/>
              <w:right w:val="single" w:sz="4" w:space="0" w:color="auto"/>
            </w:tcBorders>
            <w:shd w:val="clear" w:color="auto" w:fill="auto"/>
            <w:vAlign w:val="center"/>
          </w:tcPr>
          <w:p w:rsidR="00A3402D" w:rsidRPr="00996D2E" w:rsidRDefault="00A3402D" w:rsidP="00A3402D">
            <w:pPr>
              <w:rPr>
                <w:rFonts w:ascii="Arial" w:hAnsi="Arial" w:cs="Arial"/>
                <w:b/>
                <w:bCs/>
                <w:sz w:val="22"/>
                <w:szCs w:val="22"/>
              </w:rPr>
            </w:pPr>
          </w:p>
        </w:tc>
        <w:tc>
          <w:tcPr>
            <w:tcW w:w="1847" w:type="dxa"/>
            <w:tcBorders>
              <w:top w:val="nil"/>
              <w:left w:val="nil"/>
              <w:bottom w:val="single" w:sz="4" w:space="0" w:color="auto"/>
              <w:right w:val="single" w:sz="4" w:space="0" w:color="auto"/>
            </w:tcBorders>
            <w:shd w:val="clear" w:color="auto" w:fill="auto"/>
            <w:vAlign w:val="center"/>
          </w:tcPr>
          <w:p w:rsidR="00A3402D" w:rsidRPr="00996D2E" w:rsidRDefault="00A3402D" w:rsidP="00A3402D">
            <w:pPr>
              <w:ind w:left="-212"/>
              <w:rPr>
                <w:rFonts w:ascii="Arial" w:hAnsi="Arial" w:cs="Arial"/>
                <w:sz w:val="18"/>
                <w:szCs w:val="18"/>
              </w:rPr>
            </w:pPr>
            <w:r w:rsidRPr="00996D2E">
              <w:rPr>
                <w:rFonts w:ascii="Arial" w:hAnsi="Arial" w:cs="Arial"/>
                <w:sz w:val="18"/>
                <w:szCs w:val="18"/>
              </w:rPr>
              <w:t xml:space="preserve">     </w:t>
            </w:r>
            <w:r w:rsidRPr="00996D2E">
              <w:rPr>
                <w:rFonts w:ascii="Arial" w:hAnsi="Arial" w:cs="Arial"/>
                <w:sz w:val="18"/>
                <w:szCs w:val="18"/>
              </w:rPr>
              <w:fldChar w:fldCharType="begin">
                <w:ffData>
                  <w:name w:val="Začiarkov19"/>
                  <w:enabled/>
                  <w:calcOnExit w:val="0"/>
                  <w:checkBox>
                    <w:sizeAuto/>
                    <w:default w:val="0"/>
                  </w:checkBox>
                </w:ffData>
              </w:fldChar>
            </w:r>
            <w:bookmarkStart w:id="19" w:name="Začiarkov19"/>
            <w:r w:rsidRPr="00996D2E">
              <w:rPr>
                <w:rFonts w:ascii="Arial" w:hAnsi="Arial" w:cs="Arial"/>
                <w:sz w:val="18"/>
                <w:szCs w:val="18"/>
              </w:rPr>
              <w:instrText xml:space="preserve"> FORMCHECKBOX </w:instrText>
            </w:r>
            <w:r w:rsidR="00B358F3">
              <w:rPr>
                <w:rFonts w:ascii="Arial" w:hAnsi="Arial" w:cs="Arial"/>
                <w:sz w:val="18"/>
                <w:szCs w:val="18"/>
              </w:rPr>
            </w:r>
            <w:r w:rsidR="00B358F3">
              <w:rPr>
                <w:rFonts w:ascii="Arial" w:hAnsi="Arial" w:cs="Arial"/>
                <w:sz w:val="18"/>
                <w:szCs w:val="18"/>
              </w:rPr>
              <w:fldChar w:fldCharType="separate"/>
            </w:r>
            <w:r w:rsidRPr="00996D2E">
              <w:rPr>
                <w:rFonts w:ascii="Arial" w:hAnsi="Arial" w:cs="Arial"/>
                <w:sz w:val="18"/>
                <w:szCs w:val="18"/>
              </w:rPr>
              <w:fldChar w:fldCharType="end"/>
            </w:r>
            <w:bookmarkEnd w:id="19"/>
            <w:r w:rsidRPr="00996D2E">
              <w:rPr>
                <w:rFonts w:ascii="Arial" w:hAnsi="Arial" w:cs="Arial"/>
                <w:sz w:val="18"/>
                <w:szCs w:val="18"/>
              </w:rPr>
              <w:t xml:space="preserve"> áno         </w:t>
            </w:r>
            <w:r w:rsidRPr="00996D2E">
              <w:rPr>
                <w:rFonts w:ascii="Arial" w:hAnsi="Arial" w:cs="Arial"/>
                <w:sz w:val="18"/>
                <w:szCs w:val="18"/>
              </w:rPr>
              <w:fldChar w:fldCharType="begin">
                <w:ffData>
                  <w:name w:val="Začiarkov20"/>
                  <w:enabled/>
                  <w:calcOnExit w:val="0"/>
                  <w:checkBox>
                    <w:sizeAuto/>
                    <w:default w:val="0"/>
                  </w:checkBox>
                </w:ffData>
              </w:fldChar>
            </w:r>
            <w:bookmarkStart w:id="20" w:name="Začiarkov20"/>
            <w:r w:rsidRPr="00996D2E">
              <w:rPr>
                <w:rFonts w:ascii="Arial" w:hAnsi="Arial" w:cs="Arial"/>
                <w:sz w:val="18"/>
                <w:szCs w:val="18"/>
              </w:rPr>
              <w:instrText xml:space="preserve"> FORMCHECKBOX </w:instrText>
            </w:r>
            <w:r w:rsidR="00B358F3">
              <w:rPr>
                <w:rFonts w:ascii="Arial" w:hAnsi="Arial" w:cs="Arial"/>
                <w:sz w:val="18"/>
                <w:szCs w:val="18"/>
              </w:rPr>
            </w:r>
            <w:r w:rsidR="00B358F3">
              <w:rPr>
                <w:rFonts w:ascii="Arial" w:hAnsi="Arial" w:cs="Arial"/>
                <w:sz w:val="18"/>
                <w:szCs w:val="18"/>
              </w:rPr>
              <w:fldChar w:fldCharType="separate"/>
            </w:r>
            <w:r w:rsidRPr="00996D2E">
              <w:rPr>
                <w:rFonts w:ascii="Arial" w:hAnsi="Arial" w:cs="Arial"/>
                <w:sz w:val="18"/>
                <w:szCs w:val="18"/>
              </w:rPr>
              <w:fldChar w:fldCharType="end"/>
            </w:r>
            <w:bookmarkEnd w:id="20"/>
            <w:r w:rsidRPr="00996D2E">
              <w:rPr>
                <w:rFonts w:ascii="Arial" w:hAnsi="Arial" w:cs="Arial"/>
                <w:sz w:val="18"/>
                <w:szCs w:val="18"/>
              </w:rPr>
              <w:t xml:space="preserve"> nie</w:t>
            </w:r>
          </w:p>
        </w:tc>
        <w:tc>
          <w:tcPr>
            <w:tcW w:w="2126" w:type="dxa"/>
            <w:tcBorders>
              <w:top w:val="single" w:sz="4" w:space="0" w:color="auto"/>
              <w:left w:val="nil"/>
              <w:bottom w:val="single" w:sz="4" w:space="0" w:color="auto"/>
              <w:right w:val="single" w:sz="4" w:space="0" w:color="auto"/>
            </w:tcBorders>
            <w:shd w:val="clear" w:color="auto" w:fill="auto"/>
            <w:vAlign w:val="center"/>
          </w:tcPr>
          <w:p w:rsidR="00A3402D" w:rsidRPr="00996D2E" w:rsidRDefault="00A3402D" w:rsidP="00A3402D">
            <w:pPr>
              <w:rPr>
                <w:rFonts w:ascii="Arial" w:hAnsi="Arial" w:cs="Arial"/>
                <w:sz w:val="18"/>
                <w:szCs w:val="18"/>
              </w:rPr>
            </w:pPr>
            <w:r w:rsidRPr="00996D2E">
              <w:rPr>
                <w:rFonts w:ascii="Arial" w:hAnsi="Arial" w:cs="Arial"/>
                <w:sz w:val="18"/>
                <w:szCs w:val="18"/>
              </w:rPr>
              <w:fldChar w:fldCharType="begin">
                <w:ffData>
                  <w:name w:val="Začiarkov21"/>
                  <w:enabled/>
                  <w:calcOnExit w:val="0"/>
                  <w:checkBox>
                    <w:sizeAuto/>
                    <w:default w:val="0"/>
                  </w:checkBox>
                </w:ffData>
              </w:fldChar>
            </w:r>
            <w:bookmarkStart w:id="21" w:name="Začiarkov21"/>
            <w:r w:rsidRPr="00996D2E">
              <w:rPr>
                <w:rFonts w:ascii="Arial" w:hAnsi="Arial" w:cs="Arial"/>
                <w:sz w:val="18"/>
                <w:szCs w:val="18"/>
              </w:rPr>
              <w:instrText xml:space="preserve"> FORMCHECKBOX </w:instrText>
            </w:r>
            <w:r w:rsidR="00B358F3">
              <w:rPr>
                <w:rFonts w:ascii="Arial" w:hAnsi="Arial" w:cs="Arial"/>
                <w:sz w:val="18"/>
                <w:szCs w:val="18"/>
              </w:rPr>
            </w:r>
            <w:r w:rsidR="00B358F3">
              <w:rPr>
                <w:rFonts w:ascii="Arial" w:hAnsi="Arial" w:cs="Arial"/>
                <w:sz w:val="18"/>
                <w:szCs w:val="18"/>
              </w:rPr>
              <w:fldChar w:fldCharType="separate"/>
            </w:r>
            <w:r w:rsidRPr="00996D2E">
              <w:rPr>
                <w:rFonts w:ascii="Arial" w:hAnsi="Arial" w:cs="Arial"/>
                <w:sz w:val="18"/>
                <w:szCs w:val="18"/>
              </w:rPr>
              <w:fldChar w:fldCharType="end"/>
            </w:r>
            <w:bookmarkEnd w:id="21"/>
            <w:r w:rsidRPr="00996D2E">
              <w:rPr>
                <w:rFonts w:ascii="Arial" w:hAnsi="Arial" w:cs="Arial"/>
                <w:sz w:val="18"/>
                <w:szCs w:val="18"/>
              </w:rPr>
              <w:t xml:space="preserve"> áno        </w:t>
            </w:r>
            <w:r w:rsidRPr="00996D2E">
              <w:rPr>
                <w:rFonts w:ascii="Arial" w:hAnsi="Arial" w:cs="Arial"/>
                <w:sz w:val="18"/>
                <w:szCs w:val="18"/>
              </w:rPr>
              <w:fldChar w:fldCharType="begin">
                <w:ffData>
                  <w:name w:val="Začiarkov22"/>
                  <w:enabled/>
                  <w:calcOnExit w:val="0"/>
                  <w:checkBox>
                    <w:sizeAuto/>
                    <w:default w:val="0"/>
                  </w:checkBox>
                </w:ffData>
              </w:fldChar>
            </w:r>
            <w:bookmarkStart w:id="22" w:name="Začiarkov22"/>
            <w:r w:rsidRPr="00996D2E">
              <w:rPr>
                <w:rFonts w:ascii="Arial" w:hAnsi="Arial" w:cs="Arial"/>
                <w:sz w:val="18"/>
                <w:szCs w:val="18"/>
              </w:rPr>
              <w:instrText xml:space="preserve"> FORMCHECKBOX </w:instrText>
            </w:r>
            <w:r w:rsidR="00B358F3">
              <w:rPr>
                <w:rFonts w:ascii="Arial" w:hAnsi="Arial" w:cs="Arial"/>
                <w:sz w:val="18"/>
                <w:szCs w:val="18"/>
              </w:rPr>
            </w:r>
            <w:r w:rsidR="00B358F3">
              <w:rPr>
                <w:rFonts w:ascii="Arial" w:hAnsi="Arial" w:cs="Arial"/>
                <w:sz w:val="18"/>
                <w:szCs w:val="18"/>
              </w:rPr>
              <w:fldChar w:fldCharType="separate"/>
            </w:r>
            <w:r w:rsidRPr="00996D2E">
              <w:rPr>
                <w:rFonts w:ascii="Arial" w:hAnsi="Arial" w:cs="Arial"/>
                <w:sz w:val="18"/>
                <w:szCs w:val="18"/>
              </w:rPr>
              <w:fldChar w:fldCharType="end"/>
            </w:r>
            <w:bookmarkEnd w:id="22"/>
            <w:r w:rsidRPr="00996D2E">
              <w:rPr>
                <w:rFonts w:ascii="Arial" w:hAnsi="Arial" w:cs="Arial"/>
                <w:sz w:val="18"/>
                <w:szCs w:val="18"/>
              </w:rPr>
              <w:t xml:space="preserve"> nie</w:t>
            </w:r>
          </w:p>
        </w:tc>
        <w:tc>
          <w:tcPr>
            <w:tcW w:w="2835" w:type="dxa"/>
            <w:tcBorders>
              <w:top w:val="single" w:sz="4" w:space="0" w:color="auto"/>
              <w:left w:val="nil"/>
              <w:bottom w:val="single" w:sz="4" w:space="0" w:color="auto"/>
              <w:right w:val="single" w:sz="4" w:space="0" w:color="auto"/>
            </w:tcBorders>
            <w:shd w:val="clear" w:color="auto" w:fill="auto"/>
            <w:vAlign w:val="center"/>
          </w:tcPr>
          <w:p w:rsidR="00A3402D" w:rsidRPr="00996D2E" w:rsidRDefault="00A3402D" w:rsidP="00A3402D">
            <w:pPr>
              <w:rPr>
                <w:rFonts w:ascii="Arial" w:hAnsi="Arial" w:cs="Arial"/>
                <w:sz w:val="18"/>
                <w:szCs w:val="18"/>
              </w:rPr>
            </w:pPr>
            <w:r w:rsidRPr="00996D2E">
              <w:rPr>
                <w:rFonts w:ascii="Arial" w:hAnsi="Arial" w:cs="Arial"/>
                <w:sz w:val="18"/>
                <w:szCs w:val="18"/>
              </w:rPr>
              <w:fldChar w:fldCharType="begin">
                <w:ffData>
                  <w:name w:val="Začiarkov23"/>
                  <w:enabled/>
                  <w:calcOnExit w:val="0"/>
                  <w:checkBox>
                    <w:sizeAuto/>
                    <w:default w:val="0"/>
                  </w:checkBox>
                </w:ffData>
              </w:fldChar>
            </w:r>
            <w:bookmarkStart w:id="23" w:name="Začiarkov23"/>
            <w:r w:rsidRPr="00996D2E">
              <w:rPr>
                <w:rFonts w:ascii="Arial" w:hAnsi="Arial" w:cs="Arial"/>
                <w:sz w:val="18"/>
                <w:szCs w:val="18"/>
              </w:rPr>
              <w:instrText xml:space="preserve"> FORMCHECKBOX </w:instrText>
            </w:r>
            <w:r w:rsidR="00B358F3">
              <w:rPr>
                <w:rFonts w:ascii="Arial" w:hAnsi="Arial" w:cs="Arial"/>
                <w:sz w:val="18"/>
                <w:szCs w:val="18"/>
              </w:rPr>
            </w:r>
            <w:r w:rsidR="00B358F3">
              <w:rPr>
                <w:rFonts w:ascii="Arial" w:hAnsi="Arial" w:cs="Arial"/>
                <w:sz w:val="18"/>
                <w:szCs w:val="18"/>
              </w:rPr>
              <w:fldChar w:fldCharType="separate"/>
            </w:r>
            <w:r w:rsidRPr="00996D2E">
              <w:rPr>
                <w:rFonts w:ascii="Arial" w:hAnsi="Arial" w:cs="Arial"/>
                <w:sz w:val="18"/>
                <w:szCs w:val="18"/>
              </w:rPr>
              <w:fldChar w:fldCharType="end"/>
            </w:r>
            <w:bookmarkEnd w:id="23"/>
            <w:r w:rsidRPr="00996D2E">
              <w:rPr>
                <w:rFonts w:ascii="Arial" w:hAnsi="Arial" w:cs="Arial"/>
                <w:sz w:val="18"/>
                <w:szCs w:val="18"/>
              </w:rPr>
              <w:t xml:space="preserve"> áno         </w:t>
            </w:r>
            <w:r w:rsidRPr="00996D2E">
              <w:rPr>
                <w:rFonts w:ascii="Arial" w:hAnsi="Arial" w:cs="Arial"/>
                <w:sz w:val="18"/>
                <w:szCs w:val="18"/>
              </w:rPr>
              <w:fldChar w:fldCharType="begin">
                <w:ffData>
                  <w:name w:val="Začiarkov24"/>
                  <w:enabled/>
                  <w:calcOnExit w:val="0"/>
                  <w:checkBox>
                    <w:sizeAuto/>
                    <w:default w:val="0"/>
                  </w:checkBox>
                </w:ffData>
              </w:fldChar>
            </w:r>
            <w:bookmarkStart w:id="24" w:name="Začiarkov24"/>
            <w:r w:rsidRPr="00996D2E">
              <w:rPr>
                <w:rFonts w:ascii="Arial" w:hAnsi="Arial" w:cs="Arial"/>
                <w:sz w:val="18"/>
                <w:szCs w:val="18"/>
              </w:rPr>
              <w:instrText xml:space="preserve"> FORMCHECKBOX </w:instrText>
            </w:r>
            <w:r w:rsidR="00B358F3">
              <w:rPr>
                <w:rFonts w:ascii="Arial" w:hAnsi="Arial" w:cs="Arial"/>
                <w:sz w:val="18"/>
                <w:szCs w:val="18"/>
              </w:rPr>
            </w:r>
            <w:r w:rsidR="00B358F3">
              <w:rPr>
                <w:rFonts w:ascii="Arial" w:hAnsi="Arial" w:cs="Arial"/>
                <w:sz w:val="18"/>
                <w:szCs w:val="18"/>
              </w:rPr>
              <w:fldChar w:fldCharType="separate"/>
            </w:r>
            <w:r w:rsidRPr="00996D2E">
              <w:rPr>
                <w:rFonts w:ascii="Arial" w:hAnsi="Arial" w:cs="Arial"/>
                <w:sz w:val="18"/>
                <w:szCs w:val="18"/>
              </w:rPr>
              <w:fldChar w:fldCharType="end"/>
            </w:r>
            <w:bookmarkEnd w:id="24"/>
            <w:r w:rsidRPr="00996D2E">
              <w:rPr>
                <w:rFonts w:ascii="Arial" w:hAnsi="Arial" w:cs="Arial"/>
                <w:sz w:val="18"/>
                <w:szCs w:val="18"/>
              </w:rPr>
              <w:t xml:space="preserve"> nie</w:t>
            </w:r>
          </w:p>
        </w:tc>
      </w:tr>
      <w:tr w:rsidR="00A3402D" w:rsidRPr="00996D2E" w:rsidTr="002C3CFF">
        <w:trPr>
          <w:trHeight w:val="1202"/>
        </w:trPr>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402D" w:rsidRPr="00996D2E" w:rsidRDefault="00A3402D" w:rsidP="00A3402D">
            <w:pPr>
              <w:rPr>
                <w:rFonts w:ascii="Arial" w:hAnsi="Arial" w:cs="Arial"/>
                <w:b/>
                <w:bCs/>
                <w:sz w:val="22"/>
                <w:szCs w:val="22"/>
              </w:rPr>
            </w:pPr>
          </w:p>
        </w:tc>
        <w:tc>
          <w:tcPr>
            <w:tcW w:w="2268" w:type="dxa"/>
            <w:vMerge/>
            <w:tcBorders>
              <w:left w:val="single" w:sz="4" w:space="0" w:color="auto"/>
              <w:right w:val="single" w:sz="4" w:space="0" w:color="auto"/>
            </w:tcBorders>
            <w:shd w:val="clear" w:color="auto" w:fill="auto"/>
            <w:vAlign w:val="center"/>
          </w:tcPr>
          <w:p w:rsidR="00A3402D" w:rsidRPr="00996D2E" w:rsidRDefault="00A3402D" w:rsidP="00A3402D">
            <w:pPr>
              <w:rPr>
                <w:rFonts w:ascii="Arial" w:hAnsi="Arial" w:cs="Arial"/>
                <w:b/>
                <w:bCs/>
                <w:sz w:val="22"/>
                <w:szCs w:val="22"/>
              </w:rPr>
            </w:pPr>
          </w:p>
        </w:tc>
        <w:tc>
          <w:tcPr>
            <w:tcW w:w="6808" w:type="dxa"/>
            <w:gridSpan w:val="3"/>
            <w:tcBorders>
              <w:top w:val="nil"/>
              <w:left w:val="nil"/>
              <w:bottom w:val="single" w:sz="4" w:space="0" w:color="auto"/>
              <w:right w:val="single" w:sz="4" w:space="0" w:color="auto"/>
            </w:tcBorders>
            <w:shd w:val="clear" w:color="auto" w:fill="auto"/>
            <w:vAlign w:val="center"/>
          </w:tcPr>
          <w:tbl>
            <w:tblPr>
              <w:tblW w:w="11737" w:type="dxa"/>
              <w:tblLayout w:type="fixed"/>
              <w:tblCellMar>
                <w:left w:w="70" w:type="dxa"/>
                <w:right w:w="70" w:type="dxa"/>
              </w:tblCellMar>
              <w:tblLook w:val="04A0" w:firstRow="1" w:lastRow="0" w:firstColumn="1" w:lastColumn="0" w:noHBand="0" w:noVBand="1"/>
            </w:tblPr>
            <w:tblGrid>
              <w:gridCol w:w="11737"/>
            </w:tblGrid>
            <w:tr w:rsidR="00A85C53" w:rsidRPr="00996D2E" w:rsidTr="002C3CFF">
              <w:trPr>
                <w:trHeight w:val="171"/>
              </w:trPr>
              <w:tc>
                <w:tcPr>
                  <w:tcW w:w="11340" w:type="dxa"/>
                  <w:vMerge w:val="restart"/>
                  <w:shd w:val="clear" w:color="auto" w:fill="auto"/>
                  <w:vAlign w:val="center"/>
                  <w:hideMark/>
                </w:tcPr>
                <w:p w:rsidR="0078561E" w:rsidRPr="00996D2E" w:rsidRDefault="000E6011" w:rsidP="00A85C53">
                  <w:pPr>
                    <w:rPr>
                      <w:rFonts w:ascii="Arial" w:hAnsi="Arial" w:cs="Arial"/>
                      <w:sz w:val="14"/>
                      <w:szCs w:val="14"/>
                    </w:rPr>
                  </w:pPr>
                  <w:r w:rsidRPr="00996D2E">
                    <w:rPr>
                      <w:rFonts w:ascii="Arial" w:hAnsi="Arial" w:cs="Arial"/>
                      <w:sz w:val="14"/>
                      <w:szCs w:val="14"/>
                    </w:rPr>
                    <w:t xml:space="preserve">Sú neaktívne osoby, okrem študujúcich osôb a účastníkov odbornej prípravy. </w:t>
                  </w:r>
                </w:p>
                <w:p w:rsidR="00A85C53" w:rsidRPr="00996D2E" w:rsidRDefault="000E6011" w:rsidP="00A85C53">
                  <w:pPr>
                    <w:rPr>
                      <w:rFonts w:ascii="Arial" w:hAnsi="Arial" w:cs="Arial"/>
                      <w:sz w:val="14"/>
                      <w:szCs w:val="14"/>
                    </w:rPr>
                  </w:pPr>
                  <w:r w:rsidRPr="00996D2E">
                    <w:rPr>
                      <w:rFonts w:ascii="Arial" w:hAnsi="Arial" w:cs="Arial"/>
                      <w:sz w:val="14"/>
                      <w:szCs w:val="14"/>
                    </w:rPr>
                    <w:t>Ide o podskupinu kategórie „Neaktívna osoba“.</w:t>
                  </w:r>
                </w:p>
              </w:tc>
            </w:tr>
            <w:tr w:rsidR="00A85C53" w:rsidRPr="00996D2E" w:rsidTr="002C3CFF">
              <w:trPr>
                <w:trHeight w:val="666"/>
              </w:trPr>
              <w:tc>
                <w:tcPr>
                  <w:tcW w:w="12240" w:type="dxa"/>
                  <w:vMerge/>
                  <w:vAlign w:val="center"/>
                  <w:hideMark/>
                </w:tcPr>
                <w:p w:rsidR="00A85C53" w:rsidRPr="00996D2E" w:rsidRDefault="00A85C53" w:rsidP="00A85C53">
                  <w:pPr>
                    <w:rPr>
                      <w:rFonts w:ascii="Arial" w:hAnsi="Arial" w:cs="Arial"/>
                      <w:sz w:val="20"/>
                      <w:szCs w:val="20"/>
                    </w:rPr>
                  </w:pPr>
                </w:p>
              </w:tc>
            </w:tr>
            <w:tr w:rsidR="00A85C53" w:rsidRPr="00996D2E" w:rsidTr="002C3CFF">
              <w:trPr>
                <w:trHeight w:val="276"/>
              </w:trPr>
              <w:tc>
                <w:tcPr>
                  <w:tcW w:w="12240" w:type="dxa"/>
                  <w:vMerge/>
                  <w:vAlign w:val="center"/>
                  <w:hideMark/>
                </w:tcPr>
                <w:p w:rsidR="00A85C53" w:rsidRPr="00996D2E" w:rsidRDefault="00A85C53" w:rsidP="00A85C53">
                  <w:pPr>
                    <w:rPr>
                      <w:rFonts w:ascii="Arial" w:hAnsi="Arial" w:cs="Arial"/>
                      <w:sz w:val="20"/>
                      <w:szCs w:val="20"/>
                    </w:rPr>
                  </w:pPr>
                </w:p>
              </w:tc>
            </w:tr>
          </w:tbl>
          <w:p w:rsidR="00A3402D" w:rsidRPr="00996D2E" w:rsidRDefault="00A3402D" w:rsidP="00A85C53">
            <w:pPr>
              <w:jc w:val="both"/>
              <w:rPr>
                <w:rFonts w:ascii="Arial" w:hAnsi="Arial" w:cs="Arial"/>
                <w:sz w:val="14"/>
                <w:szCs w:val="14"/>
              </w:rPr>
            </w:pPr>
          </w:p>
        </w:tc>
      </w:tr>
      <w:tr w:rsidR="00A3402D" w:rsidRPr="00996D2E" w:rsidTr="00173063">
        <w:trPr>
          <w:trHeight w:val="22"/>
        </w:trPr>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402D" w:rsidRPr="00996D2E" w:rsidRDefault="00A3402D" w:rsidP="00A3402D">
            <w:pPr>
              <w:rPr>
                <w:rFonts w:ascii="Arial" w:hAnsi="Arial" w:cs="Arial"/>
                <w:b/>
                <w:bCs/>
                <w:sz w:val="22"/>
                <w:szCs w:val="22"/>
              </w:rPr>
            </w:pPr>
          </w:p>
        </w:tc>
        <w:tc>
          <w:tcPr>
            <w:tcW w:w="2268" w:type="dxa"/>
            <w:vMerge/>
            <w:tcBorders>
              <w:left w:val="single" w:sz="4" w:space="0" w:color="auto"/>
              <w:right w:val="single" w:sz="4" w:space="0" w:color="auto"/>
            </w:tcBorders>
            <w:shd w:val="clear" w:color="auto" w:fill="auto"/>
            <w:vAlign w:val="center"/>
          </w:tcPr>
          <w:p w:rsidR="00A3402D" w:rsidRPr="00996D2E" w:rsidRDefault="00A3402D" w:rsidP="00A3402D">
            <w:pPr>
              <w:rPr>
                <w:rFonts w:ascii="Arial" w:hAnsi="Arial" w:cs="Arial"/>
                <w:b/>
                <w:bCs/>
                <w:sz w:val="22"/>
                <w:szCs w:val="22"/>
              </w:rPr>
            </w:pPr>
          </w:p>
        </w:tc>
        <w:tc>
          <w:tcPr>
            <w:tcW w:w="6808" w:type="dxa"/>
            <w:gridSpan w:val="3"/>
            <w:tcBorders>
              <w:top w:val="nil"/>
              <w:left w:val="nil"/>
              <w:bottom w:val="single" w:sz="4" w:space="0" w:color="auto"/>
              <w:right w:val="single" w:sz="4" w:space="0" w:color="auto"/>
            </w:tcBorders>
            <w:shd w:val="clear" w:color="auto" w:fill="auto"/>
            <w:vAlign w:val="center"/>
          </w:tcPr>
          <w:p w:rsidR="00A3402D" w:rsidRPr="00996D2E" w:rsidRDefault="000E6011" w:rsidP="00A3402D">
            <w:pPr>
              <w:rPr>
                <w:rFonts w:ascii="Arial" w:hAnsi="Arial" w:cs="Arial"/>
                <w:b/>
                <w:sz w:val="18"/>
                <w:szCs w:val="18"/>
              </w:rPr>
            </w:pPr>
            <w:r w:rsidRPr="00996D2E">
              <w:rPr>
                <w:rFonts w:ascii="Arial" w:hAnsi="Arial" w:cs="Arial"/>
                <w:b/>
                <w:sz w:val="18"/>
                <w:szCs w:val="18"/>
              </w:rPr>
              <w:t>Zamestnaná osoba, vrátane SZČO (Z)</w:t>
            </w:r>
          </w:p>
        </w:tc>
      </w:tr>
      <w:tr w:rsidR="00DD5835" w:rsidRPr="00996D2E" w:rsidTr="00173063">
        <w:trPr>
          <w:trHeight w:val="22"/>
        </w:trPr>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402D" w:rsidRPr="00996D2E" w:rsidRDefault="00A3402D" w:rsidP="00A3402D">
            <w:pPr>
              <w:rPr>
                <w:rFonts w:ascii="Arial" w:hAnsi="Arial" w:cs="Arial"/>
                <w:b/>
                <w:bCs/>
                <w:sz w:val="22"/>
                <w:szCs w:val="22"/>
              </w:rPr>
            </w:pPr>
          </w:p>
        </w:tc>
        <w:tc>
          <w:tcPr>
            <w:tcW w:w="2268" w:type="dxa"/>
            <w:vMerge/>
            <w:tcBorders>
              <w:left w:val="single" w:sz="4" w:space="0" w:color="auto"/>
              <w:right w:val="single" w:sz="4" w:space="0" w:color="auto"/>
            </w:tcBorders>
            <w:shd w:val="clear" w:color="auto" w:fill="auto"/>
            <w:vAlign w:val="center"/>
          </w:tcPr>
          <w:p w:rsidR="00A3402D" w:rsidRPr="00996D2E" w:rsidRDefault="00A3402D" w:rsidP="00A3402D">
            <w:pPr>
              <w:rPr>
                <w:rFonts w:ascii="Arial" w:hAnsi="Arial" w:cs="Arial"/>
                <w:b/>
                <w:bCs/>
                <w:sz w:val="22"/>
                <w:szCs w:val="22"/>
              </w:rPr>
            </w:pPr>
          </w:p>
        </w:tc>
        <w:tc>
          <w:tcPr>
            <w:tcW w:w="1847" w:type="dxa"/>
            <w:tcBorders>
              <w:top w:val="nil"/>
              <w:left w:val="nil"/>
              <w:bottom w:val="single" w:sz="4" w:space="0" w:color="auto"/>
              <w:right w:val="single" w:sz="4" w:space="0" w:color="auto"/>
            </w:tcBorders>
            <w:shd w:val="clear" w:color="auto" w:fill="auto"/>
            <w:vAlign w:val="center"/>
          </w:tcPr>
          <w:p w:rsidR="00A3402D" w:rsidRPr="00996D2E" w:rsidRDefault="00A3402D" w:rsidP="00A3402D">
            <w:pPr>
              <w:ind w:left="-212"/>
              <w:rPr>
                <w:rFonts w:ascii="Arial" w:hAnsi="Arial" w:cs="Arial"/>
                <w:sz w:val="18"/>
                <w:szCs w:val="18"/>
              </w:rPr>
            </w:pPr>
            <w:r w:rsidRPr="00996D2E">
              <w:rPr>
                <w:rFonts w:ascii="Arial" w:hAnsi="Arial" w:cs="Arial"/>
                <w:sz w:val="18"/>
                <w:szCs w:val="18"/>
              </w:rPr>
              <w:t xml:space="preserve">     </w:t>
            </w:r>
            <w:r w:rsidRPr="00996D2E">
              <w:rPr>
                <w:rFonts w:ascii="Arial" w:hAnsi="Arial" w:cs="Arial"/>
                <w:sz w:val="18"/>
                <w:szCs w:val="18"/>
              </w:rPr>
              <w:fldChar w:fldCharType="begin">
                <w:ffData>
                  <w:name w:val="Začiarkov25"/>
                  <w:enabled/>
                  <w:calcOnExit w:val="0"/>
                  <w:checkBox>
                    <w:sizeAuto/>
                    <w:default w:val="0"/>
                  </w:checkBox>
                </w:ffData>
              </w:fldChar>
            </w:r>
            <w:bookmarkStart w:id="25" w:name="Začiarkov25"/>
            <w:r w:rsidRPr="00996D2E">
              <w:rPr>
                <w:rFonts w:ascii="Arial" w:hAnsi="Arial" w:cs="Arial"/>
                <w:sz w:val="18"/>
                <w:szCs w:val="18"/>
              </w:rPr>
              <w:instrText xml:space="preserve"> FORMCHECKBOX </w:instrText>
            </w:r>
            <w:r w:rsidR="00B358F3">
              <w:rPr>
                <w:rFonts w:ascii="Arial" w:hAnsi="Arial" w:cs="Arial"/>
                <w:sz w:val="18"/>
                <w:szCs w:val="18"/>
              </w:rPr>
            </w:r>
            <w:r w:rsidR="00B358F3">
              <w:rPr>
                <w:rFonts w:ascii="Arial" w:hAnsi="Arial" w:cs="Arial"/>
                <w:sz w:val="18"/>
                <w:szCs w:val="18"/>
              </w:rPr>
              <w:fldChar w:fldCharType="separate"/>
            </w:r>
            <w:r w:rsidRPr="00996D2E">
              <w:rPr>
                <w:rFonts w:ascii="Arial" w:hAnsi="Arial" w:cs="Arial"/>
                <w:sz w:val="18"/>
                <w:szCs w:val="18"/>
              </w:rPr>
              <w:fldChar w:fldCharType="end"/>
            </w:r>
            <w:bookmarkEnd w:id="25"/>
            <w:r w:rsidRPr="00996D2E">
              <w:rPr>
                <w:rFonts w:ascii="Arial" w:hAnsi="Arial" w:cs="Arial"/>
                <w:sz w:val="18"/>
                <w:szCs w:val="18"/>
              </w:rPr>
              <w:t xml:space="preserve"> áno         </w:t>
            </w:r>
            <w:r w:rsidRPr="00996D2E">
              <w:rPr>
                <w:rFonts w:ascii="Arial" w:hAnsi="Arial" w:cs="Arial"/>
                <w:sz w:val="18"/>
                <w:szCs w:val="18"/>
              </w:rPr>
              <w:fldChar w:fldCharType="begin">
                <w:ffData>
                  <w:name w:val="Začiarkov26"/>
                  <w:enabled/>
                  <w:calcOnExit w:val="0"/>
                  <w:checkBox>
                    <w:sizeAuto/>
                    <w:default w:val="0"/>
                  </w:checkBox>
                </w:ffData>
              </w:fldChar>
            </w:r>
            <w:bookmarkStart w:id="26" w:name="Začiarkov26"/>
            <w:r w:rsidRPr="00996D2E">
              <w:rPr>
                <w:rFonts w:ascii="Arial" w:hAnsi="Arial" w:cs="Arial"/>
                <w:sz w:val="18"/>
                <w:szCs w:val="18"/>
              </w:rPr>
              <w:instrText xml:space="preserve"> FORMCHECKBOX </w:instrText>
            </w:r>
            <w:r w:rsidR="00B358F3">
              <w:rPr>
                <w:rFonts w:ascii="Arial" w:hAnsi="Arial" w:cs="Arial"/>
                <w:sz w:val="18"/>
                <w:szCs w:val="18"/>
              </w:rPr>
            </w:r>
            <w:r w:rsidR="00B358F3">
              <w:rPr>
                <w:rFonts w:ascii="Arial" w:hAnsi="Arial" w:cs="Arial"/>
                <w:sz w:val="18"/>
                <w:szCs w:val="18"/>
              </w:rPr>
              <w:fldChar w:fldCharType="separate"/>
            </w:r>
            <w:r w:rsidRPr="00996D2E">
              <w:rPr>
                <w:rFonts w:ascii="Arial" w:hAnsi="Arial" w:cs="Arial"/>
                <w:sz w:val="18"/>
                <w:szCs w:val="18"/>
              </w:rPr>
              <w:fldChar w:fldCharType="end"/>
            </w:r>
            <w:bookmarkEnd w:id="26"/>
            <w:r w:rsidRPr="00996D2E">
              <w:rPr>
                <w:rFonts w:ascii="Arial" w:hAnsi="Arial" w:cs="Arial"/>
                <w:sz w:val="18"/>
                <w:szCs w:val="18"/>
              </w:rPr>
              <w:t xml:space="preserve"> nie</w:t>
            </w:r>
          </w:p>
        </w:tc>
        <w:tc>
          <w:tcPr>
            <w:tcW w:w="2126" w:type="dxa"/>
            <w:tcBorders>
              <w:top w:val="single" w:sz="4" w:space="0" w:color="auto"/>
              <w:left w:val="nil"/>
              <w:bottom w:val="single" w:sz="4" w:space="0" w:color="auto"/>
              <w:right w:val="single" w:sz="4" w:space="0" w:color="auto"/>
            </w:tcBorders>
            <w:shd w:val="clear" w:color="auto" w:fill="auto"/>
            <w:vAlign w:val="center"/>
          </w:tcPr>
          <w:p w:rsidR="00A3402D" w:rsidRPr="00996D2E" w:rsidRDefault="00A3402D" w:rsidP="00A3402D">
            <w:pPr>
              <w:rPr>
                <w:rFonts w:ascii="Arial" w:hAnsi="Arial" w:cs="Arial"/>
                <w:sz w:val="18"/>
                <w:szCs w:val="18"/>
              </w:rPr>
            </w:pPr>
            <w:r w:rsidRPr="00996D2E">
              <w:rPr>
                <w:rFonts w:ascii="Arial" w:hAnsi="Arial" w:cs="Arial"/>
                <w:sz w:val="18"/>
                <w:szCs w:val="18"/>
              </w:rPr>
              <w:fldChar w:fldCharType="begin">
                <w:ffData>
                  <w:name w:val="Začiarkov27"/>
                  <w:enabled/>
                  <w:calcOnExit w:val="0"/>
                  <w:checkBox>
                    <w:sizeAuto/>
                    <w:default w:val="0"/>
                  </w:checkBox>
                </w:ffData>
              </w:fldChar>
            </w:r>
            <w:bookmarkStart w:id="27" w:name="Začiarkov27"/>
            <w:r w:rsidRPr="00996D2E">
              <w:rPr>
                <w:rFonts w:ascii="Arial" w:hAnsi="Arial" w:cs="Arial"/>
                <w:sz w:val="18"/>
                <w:szCs w:val="18"/>
              </w:rPr>
              <w:instrText xml:space="preserve"> FORMCHECKBOX </w:instrText>
            </w:r>
            <w:r w:rsidR="00B358F3">
              <w:rPr>
                <w:rFonts w:ascii="Arial" w:hAnsi="Arial" w:cs="Arial"/>
                <w:sz w:val="18"/>
                <w:szCs w:val="18"/>
              </w:rPr>
            </w:r>
            <w:r w:rsidR="00B358F3">
              <w:rPr>
                <w:rFonts w:ascii="Arial" w:hAnsi="Arial" w:cs="Arial"/>
                <w:sz w:val="18"/>
                <w:szCs w:val="18"/>
              </w:rPr>
              <w:fldChar w:fldCharType="separate"/>
            </w:r>
            <w:r w:rsidRPr="00996D2E">
              <w:rPr>
                <w:rFonts w:ascii="Arial" w:hAnsi="Arial" w:cs="Arial"/>
                <w:sz w:val="18"/>
                <w:szCs w:val="18"/>
              </w:rPr>
              <w:fldChar w:fldCharType="end"/>
            </w:r>
            <w:bookmarkEnd w:id="27"/>
            <w:r w:rsidRPr="00996D2E">
              <w:rPr>
                <w:rFonts w:ascii="Arial" w:hAnsi="Arial" w:cs="Arial"/>
                <w:sz w:val="18"/>
                <w:szCs w:val="18"/>
              </w:rPr>
              <w:t xml:space="preserve"> áno         </w:t>
            </w:r>
            <w:r w:rsidRPr="00996D2E">
              <w:rPr>
                <w:rFonts w:ascii="Arial" w:hAnsi="Arial" w:cs="Arial"/>
                <w:sz w:val="18"/>
                <w:szCs w:val="18"/>
              </w:rPr>
              <w:fldChar w:fldCharType="begin">
                <w:ffData>
                  <w:name w:val="Začiarkov28"/>
                  <w:enabled/>
                  <w:calcOnExit w:val="0"/>
                  <w:checkBox>
                    <w:sizeAuto/>
                    <w:default w:val="0"/>
                  </w:checkBox>
                </w:ffData>
              </w:fldChar>
            </w:r>
            <w:bookmarkStart w:id="28" w:name="Začiarkov28"/>
            <w:r w:rsidRPr="00996D2E">
              <w:rPr>
                <w:rFonts w:ascii="Arial" w:hAnsi="Arial" w:cs="Arial"/>
                <w:sz w:val="18"/>
                <w:szCs w:val="18"/>
              </w:rPr>
              <w:instrText xml:space="preserve"> FORMCHECKBOX </w:instrText>
            </w:r>
            <w:r w:rsidR="00B358F3">
              <w:rPr>
                <w:rFonts w:ascii="Arial" w:hAnsi="Arial" w:cs="Arial"/>
                <w:sz w:val="18"/>
                <w:szCs w:val="18"/>
              </w:rPr>
            </w:r>
            <w:r w:rsidR="00B358F3">
              <w:rPr>
                <w:rFonts w:ascii="Arial" w:hAnsi="Arial" w:cs="Arial"/>
                <w:sz w:val="18"/>
                <w:szCs w:val="18"/>
              </w:rPr>
              <w:fldChar w:fldCharType="separate"/>
            </w:r>
            <w:r w:rsidRPr="00996D2E">
              <w:rPr>
                <w:rFonts w:ascii="Arial" w:hAnsi="Arial" w:cs="Arial"/>
                <w:sz w:val="18"/>
                <w:szCs w:val="18"/>
              </w:rPr>
              <w:fldChar w:fldCharType="end"/>
            </w:r>
            <w:bookmarkEnd w:id="28"/>
            <w:r w:rsidRPr="00996D2E">
              <w:rPr>
                <w:rFonts w:ascii="Arial" w:hAnsi="Arial" w:cs="Arial"/>
                <w:sz w:val="18"/>
                <w:szCs w:val="18"/>
              </w:rPr>
              <w:t xml:space="preserve"> nie</w:t>
            </w:r>
          </w:p>
        </w:tc>
        <w:tc>
          <w:tcPr>
            <w:tcW w:w="2835" w:type="dxa"/>
            <w:tcBorders>
              <w:top w:val="single" w:sz="4" w:space="0" w:color="auto"/>
              <w:left w:val="nil"/>
              <w:bottom w:val="single" w:sz="4" w:space="0" w:color="auto"/>
              <w:right w:val="single" w:sz="4" w:space="0" w:color="auto"/>
            </w:tcBorders>
            <w:shd w:val="clear" w:color="auto" w:fill="auto"/>
            <w:vAlign w:val="center"/>
          </w:tcPr>
          <w:p w:rsidR="00A3402D" w:rsidRPr="00996D2E" w:rsidRDefault="00A3402D" w:rsidP="00A3402D">
            <w:pPr>
              <w:rPr>
                <w:rFonts w:ascii="Arial" w:hAnsi="Arial" w:cs="Arial"/>
                <w:sz w:val="18"/>
                <w:szCs w:val="18"/>
              </w:rPr>
            </w:pPr>
            <w:r w:rsidRPr="00996D2E">
              <w:rPr>
                <w:rFonts w:ascii="Arial" w:hAnsi="Arial" w:cs="Arial"/>
                <w:sz w:val="18"/>
                <w:szCs w:val="18"/>
              </w:rPr>
              <w:fldChar w:fldCharType="begin">
                <w:ffData>
                  <w:name w:val="Začiarkov29"/>
                  <w:enabled/>
                  <w:calcOnExit w:val="0"/>
                  <w:checkBox>
                    <w:sizeAuto/>
                    <w:default w:val="0"/>
                  </w:checkBox>
                </w:ffData>
              </w:fldChar>
            </w:r>
            <w:bookmarkStart w:id="29" w:name="Začiarkov29"/>
            <w:r w:rsidRPr="00996D2E">
              <w:rPr>
                <w:rFonts w:ascii="Arial" w:hAnsi="Arial" w:cs="Arial"/>
                <w:sz w:val="18"/>
                <w:szCs w:val="18"/>
              </w:rPr>
              <w:instrText xml:space="preserve"> FORMCHECKBOX </w:instrText>
            </w:r>
            <w:r w:rsidR="00B358F3">
              <w:rPr>
                <w:rFonts w:ascii="Arial" w:hAnsi="Arial" w:cs="Arial"/>
                <w:sz w:val="18"/>
                <w:szCs w:val="18"/>
              </w:rPr>
            </w:r>
            <w:r w:rsidR="00B358F3">
              <w:rPr>
                <w:rFonts w:ascii="Arial" w:hAnsi="Arial" w:cs="Arial"/>
                <w:sz w:val="18"/>
                <w:szCs w:val="18"/>
              </w:rPr>
              <w:fldChar w:fldCharType="separate"/>
            </w:r>
            <w:r w:rsidRPr="00996D2E">
              <w:rPr>
                <w:rFonts w:ascii="Arial" w:hAnsi="Arial" w:cs="Arial"/>
                <w:sz w:val="18"/>
                <w:szCs w:val="18"/>
              </w:rPr>
              <w:fldChar w:fldCharType="end"/>
            </w:r>
            <w:bookmarkEnd w:id="29"/>
            <w:r w:rsidRPr="00996D2E">
              <w:rPr>
                <w:rFonts w:ascii="Arial" w:hAnsi="Arial" w:cs="Arial"/>
                <w:sz w:val="18"/>
                <w:szCs w:val="18"/>
              </w:rPr>
              <w:t xml:space="preserve"> áno         </w:t>
            </w:r>
            <w:r w:rsidRPr="00996D2E">
              <w:rPr>
                <w:rFonts w:ascii="Arial" w:hAnsi="Arial" w:cs="Arial"/>
                <w:sz w:val="18"/>
                <w:szCs w:val="18"/>
              </w:rPr>
              <w:fldChar w:fldCharType="begin">
                <w:ffData>
                  <w:name w:val="Začiarkov30"/>
                  <w:enabled/>
                  <w:calcOnExit w:val="0"/>
                  <w:checkBox>
                    <w:sizeAuto/>
                    <w:default w:val="0"/>
                  </w:checkBox>
                </w:ffData>
              </w:fldChar>
            </w:r>
            <w:bookmarkStart w:id="30" w:name="Začiarkov30"/>
            <w:r w:rsidRPr="00996D2E">
              <w:rPr>
                <w:rFonts w:ascii="Arial" w:hAnsi="Arial" w:cs="Arial"/>
                <w:sz w:val="18"/>
                <w:szCs w:val="18"/>
              </w:rPr>
              <w:instrText xml:space="preserve"> FORMCHECKBOX </w:instrText>
            </w:r>
            <w:r w:rsidR="00B358F3">
              <w:rPr>
                <w:rFonts w:ascii="Arial" w:hAnsi="Arial" w:cs="Arial"/>
                <w:sz w:val="18"/>
                <w:szCs w:val="18"/>
              </w:rPr>
            </w:r>
            <w:r w:rsidR="00B358F3">
              <w:rPr>
                <w:rFonts w:ascii="Arial" w:hAnsi="Arial" w:cs="Arial"/>
                <w:sz w:val="18"/>
                <w:szCs w:val="18"/>
              </w:rPr>
              <w:fldChar w:fldCharType="separate"/>
            </w:r>
            <w:r w:rsidRPr="00996D2E">
              <w:rPr>
                <w:rFonts w:ascii="Arial" w:hAnsi="Arial" w:cs="Arial"/>
                <w:sz w:val="18"/>
                <w:szCs w:val="18"/>
              </w:rPr>
              <w:fldChar w:fldCharType="end"/>
            </w:r>
            <w:bookmarkEnd w:id="30"/>
            <w:r w:rsidRPr="00996D2E">
              <w:rPr>
                <w:rFonts w:ascii="Arial" w:hAnsi="Arial" w:cs="Arial"/>
                <w:sz w:val="18"/>
                <w:szCs w:val="18"/>
              </w:rPr>
              <w:t xml:space="preserve"> nie</w:t>
            </w:r>
          </w:p>
        </w:tc>
      </w:tr>
      <w:tr w:rsidR="00A3402D" w:rsidRPr="00996D2E" w:rsidTr="00173063">
        <w:trPr>
          <w:trHeight w:val="1374"/>
        </w:trPr>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402D" w:rsidRPr="00996D2E" w:rsidRDefault="00A3402D" w:rsidP="00A3402D">
            <w:pPr>
              <w:rPr>
                <w:rFonts w:ascii="Arial" w:hAnsi="Arial" w:cs="Arial"/>
                <w:b/>
                <w:bCs/>
                <w:sz w:val="22"/>
                <w:szCs w:val="22"/>
              </w:rPr>
            </w:pPr>
          </w:p>
        </w:tc>
        <w:tc>
          <w:tcPr>
            <w:tcW w:w="2268" w:type="dxa"/>
            <w:vMerge/>
            <w:tcBorders>
              <w:left w:val="single" w:sz="4" w:space="0" w:color="auto"/>
              <w:right w:val="single" w:sz="4" w:space="0" w:color="auto"/>
            </w:tcBorders>
            <w:shd w:val="clear" w:color="auto" w:fill="auto"/>
            <w:vAlign w:val="center"/>
          </w:tcPr>
          <w:p w:rsidR="00A3402D" w:rsidRPr="00996D2E" w:rsidRDefault="00A3402D" w:rsidP="00A3402D">
            <w:pPr>
              <w:rPr>
                <w:rFonts w:ascii="Arial" w:hAnsi="Arial" w:cs="Arial"/>
                <w:b/>
                <w:bCs/>
                <w:sz w:val="22"/>
                <w:szCs w:val="22"/>
              </w:rPr>
            </w:pPr>
          </w:p>
        </w:tc>
        <w:tc>
          <w:tcPr>
            <w:tcW w:w="6808" w:type="dxa"/>
            <w:gridSpan w:val="3"/>
            <w:tcBorders>
              <w:top w:val="nil"/>
              <w:left w:val="nil"/>
              <w:bottom w:val="single" w:sz="4" w:space="0" w:color="auto"/>
              <w:right w:val="single" w:sz="4" w:space="0" w:color="auto"/>
            </w:tcBorders>
            <w:shd w:val="clear" w:color="auto" w:fill="auto"/>
            <w:vAlign w:val="center"/>
          </w:tcPr>
          <w:tbl>
            <w:tblPr>
              <w:tblW w:w="12240" w:type="dxa"/>
              <w:tblLayout w:type="fixed"/>
              <w:tblCellMar>
                <w:left w:w="70" w:type="dxa"/>
                <w:right w:w="70" w:type="dxa"/>
              </w:tblCellMar>
              <w:tblLook w:val="04A0" w:firstRow="1" w:lastRow="0" w:firstColumn="1" w:lastColumn="0" w:noHBand="0" w:noVBand="1"/>
            </w:tblPr>
            <w:tblGrid>
              <w:gridCol w:w="12240"/>
            </w:tblGrid>
            <w:tr w:rsidR="00684445" w:rsidRPr="00996D2E" w:rsidTr="00DD5835">
              <w:trPr>
                <w:trHeight w:val="255"/>
              </w:trPr>
              <w:tc>
                <w:tcPr>
                  <w:tcW w:w="12240" w:type="dxa"/>
                  <w:vMerge w:val="restart"/>
                  <w:tcBorders>
                    <w:left w:val="nil"/>
                    <w:right w:val="nil"/>
                  </w:tcBorders>
                  <w:shd w:val="clear" w:color="auto" w:fill="auto"/>
                  <w:vAlign w:val="center"/>
                </w:tcPr>
                <w:p w:rsidR="0078561E" w:rsidRPr="00996D2E" w:rsidRDefault="000E6011" w:rsidP="000E6011">
                  <w:pPr>
                    <w:jc w:val="both"/>
                    <w:rPr>
                      <w:rFonts w:ascii="Arial" w:hAnsi="Arial" w:cs="Arial"/>
                      <w:sz w:val="14"/>
                      <w:szCs w:val="14"/>
                    </w:rPr>
                  </w:pPr>
                  <w:r w:rsidRPr="00996D2E">
                    <w:rPr>
                      <w:rFonts w:ascii="Arial" w:hAnsi="Arial" w:cs="Arial"/>
                      <w:sz w:val="14"/>
                      <w:szCs w:val="14"/>
                    </w:rPr>
                    <w:t xml:space="preserve">Sú osoby, ktoré dovŕšili vek 15 rokov, ktoré vykonávajú prácu za mzdu, za účelom zisku alebo rodinného zisku </w:t>
                  </w:r>
                </w:p>
                <w:p w:rsidR="0078561E" w:rsidRPr="00996D2E" w:rsidRDefault="000E6011" w:rsidP="000E6011">
                  <w:pPr>
                    <w:jc w:val="both"/>
                    <w:rPr>
                      <w:rFonts w:ascii="Arial" w:hAnsi="Arial" w:cs="Arial"/>
                      <w:sz w:val="14"/>
                      <w:szCs w:val="14"/>
                    </w:rPr>
                  </w:pPr>
                  <w:r w:rsidRPr="00996D2E">
                    <w:rPr>
                      <w:rFonts w:ascii="Arial" w:hAnsi="Arial" w:cs="Arial"/>
                      <w:sz w:val="14"/>
                      <w:szCs w:val="14"/>
                    </w:rPr>
                    <w:t>alebo keď nie sú v práci, ale majú prácu alebo podnikanie aj ak z práce / podnikania dočasne absentujú</w:t>
                  </w:r>
                </w:p>
                <w:p w:rsidR="0078561E" w:rsidRPr="00996D2E" w:rsidRDefault="000E6011" w:rsidP="000E6011">
                  <w:pPr>
                    <w:jc w:val="both"/>
                    <w:rPr>
                      <w:rFonts w:ascii="Arial" w:hAnsi="Arial" w:cs="Arial"/>
                      <w:sz w:val="14"/>
                      <w:szCs w:val="14"/>
                    </w:rPr>
                  </w:pPr>
                  <w:r w:rsidRPr="00996D2E">
                    <w:rPr>
                      <w:rFonts w:ascii="Arial" w:hAnsi="Arial" w:cs="Arial"/>
                      <w:sz w:val="14"/>
                      <w:szCs w:val="14"/>
                    </w:rPr>
                    <w:t xml:space="preserve">napr. z dôvodu uznania za dočasne práce neschopného. Zamestnané osoby zahŕňajú aj SZČO, </w:t>
                  </w:r>
                </w:p>
                <w:p w:rsidR="0078561E" w:rsidRPr="00996D2E" w:rsidRDefault="000E6011" w:rsidP="000E6011">
                  <w:pPr>
                    <w:jc w:val="both"/>
                    <w:rPr>
                      <w:rFonts w:ascii="Arial" w:hAnsi="Arial" w:cs="Arial"/>
                      <w:sz w:val="14"/>
                      <w:szCs w:val="14"/>
                    </w:rPr>
                  </w:pPr>
                  <w:r w:rsidRPr="00996D2E">
                    <w:rPr>
                      <w:rFonts w:ascii="Arial" w:hAnsi="Arial" w:cs="Arial"/>
                      <w:sz w:val="14"/>
                      <w:szCs w:val="14"/>
                    </w:rPr>
                    <w:t>osoby na materskej, rodičovskej dovolenke a osoby v podporovanom zamestnaní. Za SZČO sú považované</w:t>
                  </w:r>
                </w:p>
                <w:p w:rsidR="0078561E" w:rsidRPr="00996D2E" w:rsidRDefault="000E6011" w:rsidP="000E6011">
                  <w:pPr>
                    <w:jc w:val="both"/>
                    <w:rPr>
                      <w:rFonts w:ascii="Arial" w:hAnsi="Arial" w:cs="Arial"/>
                      <w:sz w:val="14"/>
                      <w:szCs w:val="14"/>
                    </w:rPr>
                  </w:pPr>
                  <w:r w:rsidRPr="00996D2E">
                    <w:rPr>
                      <w:rFonts w:ascii="Arial" w:hAnsi="Arial" w:cs="Arial"/>
                      <w:sz w:val="14"/>
                      <w:szCs w:val="14"/>
                    </w:rPr>
                    <w:t xml:space="preserve"> osoby podľa § 5 zákona č. 5/2004 Z. z. o službách zamestnanosti. Za SZČO sú považovaní aj pomáhajúci </w:t>
                  </w:r>
                </w:p>
                <w:p w:rsidR="0078561E" w:rsidRPr="00996D2E" w:rsidRDefault="000E6011" w:rsidP="000E6011">
                  <w:pPr>
                    <w:jc w:val="both"/>
                    <w:rPr>
                      <w:rFonts w:ascii="Arial" w:hAnsi="Arial" w:cs="Arial"/>
                      <w:sz w:val="14"/>
                      <w:szCs w:val="14"/>
                    </w:rPr>
                  </w:pPr>
                  <w:r w:rsidRPr="00996D2E">
                    <w:rPr>
                      <w:rFonts w:ascii="Arial" w:hAnsi="Arial" w:cs="Arial"/>
                      <w:sz w:val="14"/>
                      <w:szCs w:val="14"/>
                    </w:rPr>
                    <w:t xml:space="preserve">členovia rodiny (pracujúci členovia rodiny, ktorí nedostávajú mzdu, sa považujú za zamestnané osoby, </w:t>
                  </w:r>
                </w:p>
                <w:p w:rsidR="0078561E" w:rsidRPr="00996D2E" w:rsidRDefault="000E6011" w:rsidP="000E6011">
                  <w:pPr>
                    <w:jc w:val="both"/>
                    <w:rPr>
                      <w:rFonts w:ascii="Arial" w:hAnsi="Arial" w:cs="Arial"/>
                      <w:sz w:val="14"/>
                      <w:szCs w:val="14"/>
                    </w:rPr>
                  </w:pPr>
                  <w:r w:rsidRPr="00996D2E">
                    <w:rPr>
                      <w:rFonts w:ascii="Arial" w:hAnsi="Arial" w:cs="Arial"/>
                      <w:sz w:val="14"/>
                      <w:szCs w:val="14"/>
                    </w:rPr>
                    <w:t xml:space="preserve">ak svojou prácou priamo prispievajú k prevádzke podnikateľského podniku, farmy alebo praxe, </w:t>
                  </w:r>
                </w:p>
                <w:p w:rsidR="0078561E" w:rsidRPr="00996D2E" w:rsidRDefault="000E6011" w:rsidP="000E6011">
                  <w:pPr>
                    <w:jc w:val="both"/>
                    <w:rPr>
                      <w:rFonts w:ascii="Arial" w:hAnsi="Arial" w:cs="Arial"/>
                      <w:sz w:val="14"/>
                      <w:szCs w:val="14"/>
                    </w:rPr>
                  </w:pPr>
                  <w:r w:rsidRPr="00996D2E">
                    <w:rPr>
                      <w:rFonts w:ascii="Arial" w:hAnsi="Arial" w:cs="Arial"/>
                      <w:sz w:val="14"/>
                      <w:szCs w:val="14"/>
                    </w:rPr>
                    <w:t xml:space="preserve">ktorú vlastní alebo prevádzkuje príbuzná osoba, ktorá je členom tej istej domácnosti). </w:t>
                  </w:r>
                </w:p>
                <w:p w:rsidR="00684445" w:rsidRPr="00996D2E" w:rsidRDefault="00684445" w:rsidP="000E6011">
                  <w:pPr>
                    <w:jc w:val="both"/>
                    <w:rPr>
                      <w:rFonts w:ascii="Arial" w:hAnsi="Arial" w:cs="Arial"/>
                      <w:sz w:val="14"/>
                      <w:szCs w:val="14"/>
                    </w:rPr>
                  </w:pPr>
                </w:p>
              </w:tc>
            </w:tr>
            <w:tr w:rsidR="00684445" w:rsidRPr="00996D2E" w:rsidTr="00DD5835">
              <w:trPr>
                <w:trHeight w:val="276"/>
              </w:trPr>
              <w:tc>
                <w:tcPr>
                  <w:tcW w:w="12240" w:type="dxa"/>
                  <w:vMerge/>
                  <w:tcBorders>
                    <w:left w:val="nil"/>
                    <w:right w:val="nil"/>
                  </w:tcBorders>
                  <w:vAlign w:val="center"/>
                  <w:hideMark/>
                </w:tcPr>
                <w:p w:rsidR="00684445" w:rsidRPr="00996D2E" w:rsidRDefault="00684445" w:rsidP="00684445">
                  <w:pPr>
                    <w:rPr>
                      <w:rFonts w:ascii="Arial" w:hAnsi="Arial" w:cs="Arial"/>
                      <w:sz w:val="20"/>
                      <w:szCs w:val="20"/>
                    </w:rPr>
                  </w:pPr>
                </w:p>
              </w:tc>
            </w:tr>
            <w:tr w:rsidR="00684445" w:rsidRPr="00996D2E" w:rsidTr="00DD5835">
              <w:trPr>
                <w:trHeight w:val="276"/>
              </w:trPr>
              <w:tc>
                <w:tcPr>
                  <w:tcW w:w="12240" w:type="dxa"/>
                  <w:vMerge/>
                  <w:tcBorders>
                    <w:left w:val="nil"/>
                    <w:right w:val="nil"/>
                  </w:tcBorders>
                  <w:vAlign w:val="center"/>
                  <w:hideMark/>
                </w:tcPr>
                <w:p w:rsidR="00684445" w:rsidRPr="00996D2E" w:rsidRDefault="00684445" w:rsidP="00684445">
                  <w:pPr>
                    <w:rPr>
                      <w:rFonts w:ascii="Arial" w:hAnsi="Arial" w:cs="Arial"/>
                      <w:sz w:val="20"/>
                      <w:szCs w:val="20"/>
                    </w:rPr>
                  </w:pPr>
                </w:p>
              </w:tc>
            </w:tr>
          </w:tbl>
          <w:p w:rsidR="00A3402D" w:rsidRPr="00996D2E" w:rsidRDefault="00A3402D" w:rsidP="00684445">
            <w:pPr>
              <w:jc w:val="both"/>
              <w:rPr>
                <w:rFonts w:ascii="Arial" w:hAnsi="Arial" w:cs="Arial"/>
                <w:sz w:val="14"/>
                <w:szCs w:val="14"/>
              </w:rPr>
            </w:pPr>
          </w:p>
        </w:tc>
      </w:tr>
      <w:tr w:rsidR="00A3402D" w:rsidRPr="00996D2E" w:rsidTr="00173063">
        <w:trPr>
          <w:trHeight w:val="274"/>
        </w:trPr>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402D" w:rsidRPr="00996D2E" w:rsidRDefault="00A3402D" w:rsidP="00A3402D">
            <w:pPr>
              <w:rPr>
                <w:rFonts w:ascii="Arial" w:hAnsi="Arial" w:cs="Arial"/>
                <w:b/>
                <w:bCs/>
                <w:sz w:val="22"/>
                <w:szCs w:val="22"/>
              </w:rPr>
            </w:pPr>
          </w:p>
        </w:tc>
        <w:tc>
          <w:tcPr>
            <w:tcW w:w="2268" w:type="dxa"/>
            <w:vMerge w:val="restart"/>
            <w:tcBorders>
              <w:left w:val="single" w:sz="4" w:space="0" w:color="auto"/>
              <w:bottom w:val="single" w:sz="4" w:space="0" w:color="auto"/>
              <w:right w:val="single" w:sz="4" w:space="0" w:color="auto"/>
            </w:tcBorders>
            <w:shd w:val="clear" w:color="auto" w:fill="auto"/>
            <w:vAlign w:val="center"/>
            <w:hideMark/>
          </w:tcPr>
          <w:p w:rsidR="00A3402D" w:rsidRPr="00996D2E" w:rsidRDefault="00A3402D" w:rsidP="00A3402D">
            <w:pPr>
              <w:rPr>
                <w:rFonts w:ascii="Arial" w:hAnsi="Arial" w:cs="Arial"/>
                <w:bCs/>
                <w:sz w:val="22"/>
                <w:szCs w:val="22"/>
              </w:rPr>
            </w:pPr>
          </w:p>
          <w:p w:rsidR="00A3402D" w:rsidRPr="00996D2E" w:rsidRDefault="00A3402D" w:rsidP="00A3402D">
            <w:pPr>
              <w:rPr>
                <w:rFonts w:ascii="Arial" w:hAnsi="Arial" w:cs="Arial"/>
                <w:bCs/>
                <w:sz w:val="22"/>
                <w:szCs w:val="22"/>
              </w:rPr>
            </w:pPr>
            <w:r w:rsidRPr="00996D2E">
              <w:rPr>
                <w:rFonts w:ascii="Arial" w:hAnsi="Arial" w:cs="Arial"/>
                <w:bCs/>
                <w:sz w:val="22"/>
                <w:szCs w:val="22"/>
              </w:rPr>
              <w:t xml:space="preserve">Vzdelanie </w:t>
            </w:r>
          </w:p>
          <w:p w:rsidR="00A3402D" w:rsidRPr="00996D2E" w:rsidRDefault="00D26961" w:rsidP="00A3402D">
            <w:pPr>
              <w:rPr>
                <w:rFonts w:ascii="Arial" w:hAnsi="Arial" w:cs="Arial"/>
                <w:bCs/>
                <w:sz w:val="22"/>
                <w:szCs w:val="22"/>
              </w:rPr>
            </w:pPr>
            <w:r w:rsidRPr="00996D2E">
              <w:rPr>
                <w:rFonts w:ascii="Arial" w:hAnsi="Arial" w:cs="Arial"/>
                <w:bCs/>
                <w:sz w:val="22"/>
                <w:szCs w:val="22"/>
              </w:rPr>
              <w:t xml:space="preserve">pri vstupe </w:t>
            </w:r>
          </w:p>
          <w:p w:rsidR="00AB6B49" w:rsidRPr="00996D2E" w:rsidRDefault="00AB6B49" w:rsidP="00A3402D">
            <w:pPr>
              <w:rPr>
                <w:rFonts w:ascii="Arial" w:hAnsi="Arial" w:cs="Arial"/>
                <w:bCs/>
                <w:sz w:val="14"/>
                <w:szCs w:val="14"/>
              </w:rPr>
            </w:pPr>
            <w:r w:rsidRPr="00996D2E">
              <w:rPr>
                <w:rFonts w:ascii="Arial" w:hAnsi="Arial" w:cs="Arial"/>
                <w:bCs/>
                <w:sz w:val="14"/>
                <w:szCs w:val="14"/>
              </w:rPr>
              <w:t>( výber jednej hodnoty)</w:t>
            </w:r>
          </w:p>
        </w:tc>
        <w:tc>
          <w:tcPr>
            <w:tcW w:w="68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3402D" w:rsidRPr="00996D2E" w:rsidRDefault="00A3402D" w:rsidP="004B6BD7">
            <w:pPr>
              <w:rPr>
                <w:rFonts w:ascii="Arial" w:hAnsi="Arial" w:cs="Arial"/>
                <w:b/>
                <w:strike/>
                <w:sz w:val="18"/>
                <w:szCs w:val="18"/>
              </w:rPr>
            </w:pPr>
            <w:r w:rsidRPr="00996D2E">
              <w:rPr>
                <w:rFonts w:ascii="Arial" w:hAnsi="Arial" w:cs="Arial"/>
                <w:b/>
                <w:sz w:val="18"/>
                <w:szCs w:val="18"/>
              </w:rPr>
              <w:t>Najvyššie dosiahnuté vzdelanie účastníka v deň vstupu do aktivity</w:t>
            </w:r>
          </w:p>
        </w:tc>
      </w:tr>
      <w:tr w:rsidR="00684445" w:rsidRPr="00996D2E" w:rsidTr="00173063">
        <w:trPr>
          <w:trHeight w:val="274"/>
        </w:trPr>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84445" w:rsidRPr="00996D2E" w:rsidRDefault="00684445" w:rsidP="00684445">
            <w:pPr>
              <w:rPr>
                <w:rFonts w:ascii="Arial" w:hAnsi="Arial" w:cs="Arial"/>
                <w:b/>
                <w:bCs/>
                <w:sz w:val="22"/>
                <w:szCs w:val="22"/>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684445" w:rsidRPr="00996D2E" w:rsidRDefault="00684445" w:rsidP="00684445">
            <w:pPr>
              <w:rPr>
                <w:rFonts w:ascii="Arial" w:hAnsi="Arial" w:cs="Arial"/>
                <w:bCs/>
                <w:sz w:val="22"/>
                <w:szCs w:val="22"/>
              </w:rPr>
            </w:pPr>
          </w:p>
        </w:tc>
        <w:tc>
          <w:tcPr>
            <w:tcW w:w="68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84445" w:rsidRPr="00996D2E" w:rsidRDefault="00684445" w:rsidP="00684445">
            <w:pPr>
              <w:rPr>
                <w:rFonts w:ascii="Arial" w:hAnsi="Arial" w:cs="Arial"/>
                <w:strike/>
                <w:sz w:val="18"/>
                <w:szCs w:val="18"/>
              </w:rPr>
            </w:pPr>
            <w:r w:rsidRPr="00996D2E">
              <w:rPr>
                <w:rFonts w:ascii="Arial" w:hAnsi="Arial" w:cs="Arial"/>
                <w:sz w:val="18"/>
                <w:szCs w:val="18"/>
              </w:rPr>
              <w:fldChar w:fldCharType="begin">
                <w:ffData>
                  <w:name w:val="Začiarkov47"/>
                  <w:enabled/>
                  <w:calcOnExit w:val="0"/>
                  <w:checkBox>
                    <w:sizeAuto/>
                    <w:default w:val="0"/>
                  </w:checkBox>
                </w:ffData>
              </w:fldChar>
            </w:r>
            <w:r w:rsidRPr="00996D2E">
              <w:rPr>
                <w:rFonts w:ascii="Arial" w:hAnsi="Arial" w:cs="Arial"/>
                <w:sz w:val="18"/>
                <w:szCs w:val="18"/>
              </w:rPr>
              <w:instrText xml:space="preserve"> FORMCHECKBOX </w:instrText>
            </w:r>
            <w:r w:rsidR="00B358F3">
              <w:rPr>
                <w:rFonts w:ascii="Arial" w:hAnsi="Arial" w:cs="Arial"/>
                <w:sz w:val="18"/>
                <w:szCs w:val="18"/>
              </w:rPr>
            </w:r>
            <w:r w:rsidR="00B358F3">
              <w:rPr>
                <w:rFonts w:ascii="Arial" w:hAnsi="Arial" w:cs="Arial"/>
                <w:sz w:val="18"/>
                <w:szCs w:val="18"/>
              </w:rPr>
              <w:fldChar w:fldCharType="separate"/>
            </w:r>
            <w:r w:rsidRPr="00996D2E">
              <w:rPr>
                <w:rFonts w:ascii="Arial" w:hAnsi="Arial" w:cs="Arial"/>
                <w:sz w:val="18"/>
                <w:szCs w:val="18"/>
              </w:rPr>
              <w:fldChar w:fldCharType="end"/>
            </w:r>
            <w:r w:rsidRPr="00996D2E">
              <w:rPr>
                <w:rFonts w:ascii="Arial" w:hAnsi="Arial" w:cs="Arial"/>
                <w:sz w:val="18"/>
                <w:szCs w:val="18"/>
              </w:rPr>
              <w:t xml:space="preserve"> ISCED 0</w:t>
            </w:r>
          </w:p>
        </w:tc>
      </w:tr>
      <w:tr w:rsidR="00684445" w:rsidRPr="00996D2E" w:rsidTr="00315960">
        <w:trPr>
          <w:trHeight w:val="23"/>
        </w:trPr>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84445" w:rsidRPr="00996D2E" w:rsidRDefault="00684445" w:rsidP="00684445">
            <w:pPr>
              <w:rPr>
                <w:rFonts w:ascii="Arial" w:hAnsi="Arial" w:cs="Arial"/>
                <w:b/>
                <w:bCs/>
                <w:sz w:val="22"/>
                <w:szCs w:val="22"/>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684445" w:rsidRPr="00996D2E" w:rsidRDefault="00684445" w:rsidP="00684445">
            <w:pPr>
              <w:rPr>
                <w:rFonts w:ascii="Arial" w:hAnsi="Arial" w:cs="Arial"/>
                <w:bCs/>
                <w:sz w:val="22"/>
                <w:szCs w:val="22"/>
              </w:rPr>
            </w:pPr>
          </w:p>
        </w:tc>
        <w:tc>
          <w:tcPr>
            <w:tcW w:w="68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84445" w:rsidRPr="00996D2E" w:rsidRDefault="00650EDB" w:rsidP="00684445">
            <w:pPr>
              <w:rPr>
                <w:rFonts w:ascii="Arial" w:hAnsi="Arial" w:cs="Arial"/>
                <w:sz w:val="14"/>
                <w:szCs w:val="14"/>
              </w:rPr>
            </w:pPr>
            <w:proofErr w:type="spellStart"/>
            <w:r w:rsidRPr="00996D2E">
              <w:rPr>
                <w:rFonts w:ascii="Arial" w:hAnsi="Arial" w:cs="Arial"/>
                <w:sz w:val="14"/>
                <w:szCs w:val="14"/>
              </w:rPr>
              <w:t>predprimárne</w:t>
            </w:r>
            <w:proofErr w:type="spellEnd"/>
            <w:r w:rsidRPr="00996D2E">
              <w:rPr>
                <w:rFonts w:ascii="Arial" w:hAnsi="Arial" w:cs="Arial"/>
                <w:sz w:val="14"/>
                <w:szCs w:val="14"/>
              </w:rPr>
              <w:t xml:space="preserve"> vzdelanie</w:t>
            </w:r>
          </w:p>
        </w:tc>
      </w:tr>
      <w:tr w:rsidR="00684445" w:rsidRPr="00996D2E" w:rsidTr="00173063">
        <w:trPr>
          <w:trHeight w:val="30"/>
        </w:trPr>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84445" w:rsidRPr="00996D2E" w:rsidRDefault="00684445" w:rsidP="00684445">
            <w:pPr>
              <w:rPr>
                <w:rFonts w:ascii="Arial" w:hAnsi="Arial" w:cs="Arial"/>
                <w:b/>
                <w:bCs/>
                <w:sz w:val="22"/>
                <w:szCs w:val="22"/>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684445" w:rsidRPr="00996D2E" w:rsidRDefault="00684445" w:rsidP="00684445">
            <w:pPr>
              <w:rPr>
                <w:rFonts w:ascii="Arial" w:hAnsi="Arial" w:cs="Arial"/>
                <w:bCs/>
                <w:sz w:val="22"/>
                <w:szCs w:val="22"/>
              </w:rPr>
            </w:pPr>
          </w:p>
        </w:tc>
        <w:tc>
          <w:tcPr>
            <w:tcW w:w="6808" w:type="dxa"/>
            <w:gridSpan w:val="3"/>
            <w:tcBorders>
              <w:top w:val="nil"/>
              <w:left w:val="single" w:sz="4" w:space="0" w:color="auto"/>
              <w:bottom w:val="single" w:sz="4" w:space="0" w:color="auto"/>
              <w:right w:val="single" w:sz="4" w:space="0" w:color="auto"/>
            </w:tcBorders>
            <w:shd w:val="clear" w:color="auto" w:fill="auto"/>
            <w:vAlign w:val="center"/>
          </w:tcPr>
          <w:p w:rsidR="00684445" w:rsidRPr="00996D2E" w:rsidRDefault="00684445" w:rsidP="00684445">
            <w:pPr>
              <w:rPr>
                <w:rFonts w:ascii="Arial" w:hAnsi="Arial" w:cs="Arial"/>
                <w:strike/>
                <w:sz w:val="18"/>
                <w:szCs w:val="18"/>
              </w:rPr>
            </w:pPr>
            <w:r w:rsidRPr="00996D2E">
              <w:rPr>
                <w:rFonts w:ascii="Arial" w:hAnsi="Arial" w:cs="Arial"/>
                <w:sz w:val="18"/>
                <w:szCs w:val="18"/>
              </w:rPr>
              <w:fldChar w:fldCharType="begin">
                <w:ffData>
                  <w:name w:val="Začiarkov47"/>
                  <w:enabled/>
                  <w:calcOnExit w:val="0"/>
                  <w:checkBox>
                    <w:sizeAuto/>
                    <w:default w:val="0"/>
                  </w:checkBox>
                </w:ffData>
              </w:fldChar>
            </w:r>
            <w:bookmarkStart w:id="31" w:name="Začiarkov47"/>
            <w:r w:rsidRPr="00996D2E">
              <w:rPr>
                <w:rFonts w:ascii="Arial" w:hAnsi="Arial" w:cs="Arial"/>
                <w:sz w:val="18"/>
                <w:szCs w:val="18"/>
              </w:rPr>
              <w:instrText xml:space="preserve"> FORMCHECKBOX </w:instrText>
            </w:r>
            <w:r w:rsidR="00B358F3">
              <w:rPr>
                <w:rFonts w:ascii="Arial" w:hAnsi="Arial" w:cs="Arial"/>
                <w:sz w:val="18"/>
                <w:szCs w:val="18"/>
              </w:rPr>
            </w:r>
            <w:r w:rsidR="00B358F3">
              <w:rPr>
                <w:rFonts w:ascii="Arial" w:hAnsi="Arial" w:cs="Arial"/>
                <w:sz w:val="18"/>
                <w:szCs w:val="18"/>
              </w:rPr>
              <w:fldChar w:fldCharType="separate"/>
            </w:r>
            <w:r w:rsidRPr="00996D2E">
              <w:rPr>
                <w:rFonts w:ascii="Arial" w:hAnsi="Arial" w:cs="Arial"/>
                <w:sz w:val="18"/>
                <w:szCs w:val="18"/>
              </w:rPr>
              <w:fldChar w:fldCharType="end"/>
            </w:r>
            <w:bookmarkEnd w:id="31"/>
            <w:r w:rsidRPr="00996D2E">
              <w:rPr>
                <w:rFonts w:ascii="Arial" w:hAnsi="Arial" w:cs="Arial"/>
                <w:sz w:val="18"/>
                <w:szCs w:val="18"/>
              </w:rPr>
              <w:t xml:space="preserve"> ISCED 1</w:t>
            </w:r>
          </w:p>
        </w:tc>
      </w:tr>
      <w:tr w:rsidR="00684445" w:rsidRPr="00996D2E" w:rsidTr="00173063">
        <w:trPr>
          <w:trHeight w:val="24"/>
        </w:trPr>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84445" w:rsidRPr="00996D2E" w:rsidRDefault="00684445" w:rsidP="00684445">
            <w:pPr>
              <w:rPr>
                <w:rFonts w:ascii="Arial" w:hAnsi="Arial" w:cs="Arial"/>
                <w:b/>
                <w:bCs/>
                <w:sz w:val="22"/>
                <w:szCs w:val="22"/>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684445" w:rsidRPr="00996D2E" w:rsidRDefault="00684445" w:rsidP="00684445">
            <w:pPr>
              <w:rPr>
                <w:rFonts w:ascii="Arial" w:hAnsi="Arial" w:cs="Arial"/>
                <w:bCs/>
                <w:sz w:val="22"/>
                <w:szCs w:val="22"/>
              </w:rPr>
            </w:pPr>
          </w:p>
        </w:tc>
        <w:tc>
          <w:tcPr>
            <w:tcW w:w="6808" w:type="dxa"/>
            <w:gridSpan w:val="3"/>
            <w:tcBorders>
              <w:top w:val="nil"/>
              <w:left w:val="single" w:sz="4" w:space="0" w:color="auto"/>
              <w:bottom w:val="single" w:sz="4" w:space="0" w:color="auto"/>
              <w:right w:val="single" w:sz="4" w:space="0" w:color="auto"/>
            </w:tcBorders>
            <w:shd w:val="clear" w:color="auto" w:fill="auto"/>
            <w:vAlign w:val="center"/>
          </w:tcPr>
          <w:p w:rsidR="00684445" w:rsidRPr="00996D2E" w:rsidRDefault="00315960" w:rsidP="00650EDB">
            <w:pPr>
              <w:rPr>
                <w:rFonts w:ascii="Arial" w:hAnsi="Arial" w:cs="Arial"/>
                <w:sz w:val="14"/>
                <w:szCs w:val="14"/>
              </w:rPr>
            </w:pPr>
            <w:r w:rsidRPr="00996D2E">
              <w:rPr>
                <w:rFonts w:ascii="Arial" w:hAnsi="Arial" w:cs="Arial"/>
                <w:sz w:val="14"/>
                <w:szCs w:val="14"/>
              </w:rPr>
              <w:t>primárne vzdelanie</w:t>
            </w:r>
          </w:p>
        </w:tc>
      </w:tr>
      <w:tr w:rsidR="00684445" w:rsidRPr="00996D2E" w:rsidTr="00173063">
        <w:trPr>
          <w:trHeight w:val="24"/>
        </w:trPr>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84445" w:rsidRPr="00996D2E" w:rsidRDefault="00684445" w:rsidP="00684445">
            <w:pPr>
              <w:rPr>
                <w:rFonts w:ascii="Arial" w:hAnsi="Arial" w:cs="Arial"/>
                <w:b/>
                <w:bCs/>
                <w:sz w:val="22"/>
                <w:szCs w:val="22"/>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684445" w:rsidRPr="00996D2E" w:rsidRDefault="00684445" w:rsidP="00684445">
            <w:pPr>
              <w:rPr>
                <w:rFonts w:ascii="Arial" w:hAnsi="Arial" w:cs="Arial"/>
                <w:bCs/>
                <w:sz w:val="22"/>
                <w:szCs w:val="22"/>
              </w:rPr>
            </w:pPr>
          </w:p>
        </w:tc>
        <w:tc>
          <w:tcPr>
            <w:tcW w:w="6808" w:type="dxa"/>
            <w:gridSpan w:val="3"/>
            <w:tcBorders>
              <w:top w:val="nil"/>
              <w:left w:val="single" w:sz="4" w:space="0" w:color="auto"/>
              <w:bottom w:val="single" w:sz="4" w:space="0" w:color="auto"/>
              <w:right w:val="single" w:sz="4" w:space="0" w:color="auto"/>
            </w:tcBorders>
            <w:shd w:val="clear" w:color="auto" w:fill="auto"/>
            <w:vAlign w:val="center"/>
          </w:tcPr>
          <w:p w:rsidR="00684445" w:rsidRPr="00996D2E" w:rsidRDefault="00684445" w:rsidP="00684445">
            <w:pPr>
              <w:rPr>
                <w:rFonts w:ascii="Arial" w:hAnsi="Arial" w:cs="Arial"/>
                <w:sz w:val="18"/>
                <w:szCs w:val="18"/>
              </w:rPr>
            </w:pPr>
            <w:r w:rsidRPr="00996D2E">
              <w:rPr>
                <w:rFonts w:ascii="Arial" w:hAnsi="Arial" w:cs="Arial"/>
                <w:sz w:val="18"/>
                <w:szCs w:val="18"/>
              </w:rPr>
              <w:fldChar w:fldCharType="begin">
                <w:ffData>
                  <w:name w:val="Začiarkov47"/>
                  <w:enabled/>
                  <w:calcOnExit w:val="0"/>
                  <w:checkBox>
                    <w:sizeAuto/>
                    <w:default w:val="0"/>
                  </w:checkBox>
                </w:ffData>
              </w:fldChar>
            </w:r>
            <w:r w:rsidRPr="00996D2E">
              <w:rPr>
                <w:rFonts w:ascii="Arial" w:hAnsi="Arial" w:cs="Arial"/>
                <w:sz w:val="18"/>
                <w:szCs w:val="18"/>
              </w:rPr>
              <w:instrText xml:space="preserve"> FORMCHECKBOX </w:instrText>
            </w:r>
            <w:r w:rsidR="00B358F3">
              <w:rPr>
                <w:rFonts w:ascii="Arial" w:hAnsi="Arial" w:cs="Arial"/>
                <w:sz w:val="18"/>
                <w:szCs w:val="18"/>
              </w:rPr>
            </w:r>
            <w:r w:rsidR="00B358F3">
              <w:rPr>
                <w:rFonts w:ascii="Arial" w:hAnsi="Arial" w:cs="Arial"/>
                <w:sz w:val="18"/>
                <w:szCs w:val="18"/>
              </w:rPr>
              <w:fldChar w:fldCharType="separate"/>
            </w:r>
            <w:r w:rsidRPr="00996D2E">
              <w:rPr>
                <w:rFonts w:ascii="Arial" w:hAnsi="Arial" w:cs="Arial"/>
                <w:sz w:val="18"/>
                <w:szCs w:val="18"/>
              </w:rPr>
              <w:fldChar w:fldCharType="end"/>
            </w:r>
            <w:r w:rsidRPr="00996D2E">
              <w:rPr>
                <w:rFonts w:ascii="Arial" w:hAnsi="Arial" w:cs="Arial"/>
                <w:sz w:val="18"/>
                <w:szCs w:val="18"/>
              </w:rPr>
              <w:t xml:space="preserve"> ISCED 2</w:t>
            </w:r>
          </w:p>
        </w:tc>
      </w:tr>
      <w:tr w:rsidR="00684445" w:rsidRPr="00996D2E" w:rsidTr="00173063">
        <w:trPr>
          <w:trHeight w:val="24"/>
        </w:trPr>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84445" w:rsidRPr="00996D2E" w:rsidRDefault="00684445" w:rsidP="00684445">
            <w:pPr>
              <w:rPr>
                <w:rFonts w:ascii="Arial" w:hAnsi="Arial" w:cs="Arial"/>
                <w:b/>
                <w:bCs/>
                <w:sz w:val="22"/>
                <w:szCs w:val="22"/>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684445" w:rsidRPr="00996D2E" w:rsidRDefault="00684445" w:rsidP="00684445">
            <w:pPr>
              <w:rPr>
                <w:rFonts w:ascii="Arial" w:hAnsi="Arial" w:cs="Arial"/>
                <w:bCs/>
                <w:sz w:val="22"/>
                <w:szCs w:val="22"/>
              </w:rPr>
            </w:pPr>
          </w:p>
        </w:tc>
        <w:tc>
          <w:tcPr>
            <w:tcW w:w="6808" w:type="dxa"/>
            <w:gridSpan w:val="3"/>
            <w:tcBorders>
              <w:top w:val="nil"/>
              <w:left w:val="single" w:sz="4" w:space="0" w:color="auto"/>
              <w:bottom w:val="single" w:sz="4" w:space="0" w:color="auto"/>
              <w:right w:val="single" w:sz="4" w:space="0" w:color="auto"/>
            </w:tcBorders>
            <w:shd w:val="clear" w:color="auto" w:fill="auto"/>
            <w:vAlign w:val="center"/>
          </w:tcPr>
          <w:p w:rsidR="00684445" w:rsidRPr="00996D2E" w:rsidRDefault="00650EDB" w:rsidP="00315960">
            <w:pPr>
              <w:jc w:val="both"/>
              <w:rPr>
                <w:rFonts w:ascii="Arial" w:hAnsi="Arial" w:cs="Arial"/>
                <w:sz w:val="14"/>
                <w:szCs w:val="14"/>
              </w:rPr>
            </w:pPr>
            <w:r w:rsidRPr="00996D2E">
              <w:rPr>
                <w:rFonts w:ascii="Arial" w:hAnsi="Arial" w:cs="Arial"/>
                <w:sz w:val="14"/>
                <w:szCs w:val="14"/>
              </w:rPr>
              <w:t xml:space="preserve">nižšie sekundárne vzdelanie </w:t>
            </w:r>
          </w:p>
        </w:tc>
      </w:tr>
      <w:tr w:rsidR="00684445" w:rsidRPr="00996D2E" w:rsidTr="00173063">
        <w:trPr>
          <w:trHeight w:val="24"/>
        </w:trPr>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84445" w:rsidRPr="00996D2E" w:rsidRDefault="00684445" w:rsidP="00684445">
            <w:pPr>
              <w:rPr>
                <w:rFonts w:ascii="Arial" w:hAnsi="Arial" w:cs="Arial"/>
                <w:b/>
                <w:bCs/>
                <w:sz w:val="22"/>
                <w:szCs w:val="22"/>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684445" w:rsidRPr="00996D2E" w:rsidRDefault="00684445" w:rsidP="00684445">
            <w:pPr>
              <w:rPr>
                <w:rFonts w:ascii="Arial" w:hAnsi="Arial" w:cs="Arial"/>
                <w:bCs/>
                <w:sz w:val="22"/>
                <w:szCs w:val="22"/>
              </w:rPr>
            </w:pPr>
          </w:p>
        </w:tc>
        <w:tc>
          <w:tcPr>
            <w:tcW w:w="6808" w:type="dxa"/>
            <w:gridSpan w:val="3"/>
            <w:tcBorders>
              <w:top w:val="nil"/>
              <w:left w:val="single" w:sz="4" w:space="0" w:color="auto"/>
              <w:bottom w:val="single" w:sz="4" w:space="0" w:color="auto"/>
              <w:right w:val="single" w:sz="4" w:space="0" w:color="auto"/>
            </w:tcBorders>
            <w:shd w:val="clear" w:color="auto" w:fill="auto"/>
            <w:vAlign w:val="center"/>
          </w:tcPr>
          <w:p w:rsidR="00684445" w:rsidRPr="00996D2E" w:rsidRDefault="00684445" w:rsidP="00684445">
            <w:pPr>
              <w:rPr>
                <w:rFonts w:ascii="Arial" w:hAnsi="Arial" w:cs="Arial"/>
                <w:sz w:val="18"/>
                <w:szCs w:val="18"/>
              </w:rPr>
            </w:pPr>
            <w:r w:rsidRPr="00996D2E">
              <w:rPr>
                <w:rFonts w:ascii="Arial" w:hAnsi="Arial" w:cs="Arial"/>
                <w:sz w:val="18"/>
                <w:szCs w:val="18"/>
              </w:rPr>
              <w:fldChar w:fldCharType="begin">
                <w:ffData>
                  <w:name w:val="Začiarkov47"/>
                  <w:enabled/>
                  <w:calcOnExit w:val="0"/>
                  <w:checkBox>
                    <w:sizeAuto/>
                    <w:default w:val="0"/>
                  </w:checkBox>
                </w:ffData>
              </w:fldChar>
            </w:r>
            <w:r w:rsidRPr="00996D2E">
              <w:rPr>
                <w:rFonts w:ascii="Arial" w:hAnsi="Arial" w:cs="Arial"/>
                <w:sz w:val="18"/>
                <w:szCs w:val="18"/>
              </w:rPr>
              <w:instrText xml:space="preserve"> FORMCHECKBOX </w:instrText>
            </w:r>
            <w:r w:rsidR="00B358F3">
              <w:rPr>
                <w:rFonts w:ascii="Arial" w:hAnsi="Arial" w:cs="Arial"/>
                <w:sz w:val="18"/>
                <w:szCs w:val="18"/>
              </w:rPr>
            </w:r>
            <w:r w:rsidR="00B358F3">
              <w:rPr>
                <w:rFonts w:ascii="Arial" w:hAnsi="Arial" w:cs="Arial"/>
                <w:sz w:val="18"/>
                <w:szCs w:val="18"/>
              </w:rPr>
              <w:fldChar w:fldCharType="separate"/>
            </w:r>
            <w:r w:rsidRPr="00996D2E">
              <w:rPr>
                <w:rFonts w:ascii="Arial" w:hAnsi="Arial" w:cs="Arial"/>
                <w:sz w:val="18"/>
                <w:szCs w:val="18"/>
              </w:rPr>
              <w:fldChar w:fldCharType="end"/>
            </w:r>
            <w:r w:rsidRPr="00996D2E">
              <w:rPr>
                <w:rFonts w:ascii="Arial" w:hAnsi="Arial" w:cs="Arial"/>
                <w:sz w:val="18"/>
                <w:szCs w:val="18"/>
              </w:rPr>
              <w:t xml:space="preserve"> ISCED 3</w:t>
            </w:r>
          </w:p>
        </w:tc>
      </w:tr>
      <w:tr w:rsidR="00650EDB" w:rsidRPr="00996D2E" w:rsidTr="00173063">
        <w:trPr>
          <w:trHeight w:val="24"/>
        </w:trPr>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0EDB" w:rsidRPr="00996D2E" w:rsidRDefault="00650EDB" w:rsidP="00650EDB">
            <w:pPr>
              <w:rPr>
                <w:rFonts w:ascii="Arial" w:hAnsi="Arial" w:cs="Arial"/>
                <w:b/>
                <w:bCs/>
                <w:sz w:val="22"/>
                <w:szCs w:val="22"/>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0EDB" w:rsidRPr="00996D2E" w:rsidRDefault="00650EDB" w:rsidP="00650EDB">
            <w:pPr>
              <w:rPr>
                <w:rFonts w:ascii="Arial" w:hAnsi="Arial" w:cs="Arial"/>
                <w:bCs/>
                <w:sz w:val="22"/>
                <w:szCs w:val="22"/>
              </w:rPr>
            </w:pPr>
          </w:p>
        </w:tc>
        <w:tc>
          <w:tcPr>
            <w:tcW w:w="6808" w:type="dxa"/>
            <w:gridSpan w:val="3"/>
            <w:tcBorders>
              <w:top w:val="nil"/>
              <w:left w:val="single" w:sz="4" w:space="0" w:color="auto"/>
              <w:bottom w:val="single" w:sz="4" w:space="0" w:color="auto"/>
              <w:right w:val="single" w:sz="4" w:space="0" w:color="auto"/>
            </w:tcBorders>
            <w:shd w:val="clear" w:color="auto" w:fill="auto"/>
            <w:vAlign w:val="center"/>
          </w:tcPr>
          <w:p w:rsidR="00650EDB" w:rsidRPr="00996D2E" w:rsidRDefault="00650EDB" w:rsidP="00650EDB">
            <w:pPr>
              <w:jc w:val="both"/>
              <w:rPr>
                <w:rFonts w:ascii="Arial" w:hAnsi="Arial" w:cs="Arial"/>
                <w:sz w:val="14"/>
                <w:szCs w:val="14"/>
              </w:rPr>
            </w:pPr>
            <w:r w:rsidRPr="00996D2E">
              <w:rPr>
                <w:rFonts w:ascii="Arial" w:hAnsi="Arial" w:cs="Arial"/>
                <w:sz w:val="14"/>
                <w:szCs w:val="14"/>
              </w:rPr>
              <w:t xml:space="preserve">vyššie sekundárne vzdelanie </w:t>
            </w:r>
          </w:p>
        </w:tc>
      </w:tr>
      <w:tr w:rsidR="00650EDB" w:rsidRPr="00996D2E" w:rsidTr="00173063">
        <w:trPr>
          <w:trHeight w:val="24"/>
        </w:trPr>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0EDB" w:rsidRPr="00996D2E" w:rsidRDefault="00650EDB" w:rsidP="00650EDB">
            <w:pPr>
              <w:rPr>
                <w:rFonts w:ascii="Arial" w:hAnsi="Arial" w:cs="Arial"/>
                <w:b/>
                <w:bCs/>
                <w:sz w:val="22"/>
                <w:szCs w:val="22"/>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0EDB" w:rsidRPr="00996D2E" w:rsidRDefault="00650EDB" w:rsidP="00650EDB">
            <w:pPr>
              <w:rPr>
                <w:rFonts w:ascii="Arial" w:hAnsi="Arial" w:cs="Arial"/>
                <w:bCs/>
                <w:sz w:val="22"/>
                <w:szCs w:val="22"/>
              </w:rPr>
            </w:pPr>
          </w:p>
        </w:tc>
        <w:tc>
          <w:tcPr>
            <w:tcW w:w="6808" w:type="dxa"/>
            <w:gridSpan w:val="3"/>
            <w:tcBorders>
              <w:top w:val="nil"/>
              <w:left w:val="single" w:sz="4" w:space="0" w:color="auto"/>
              <w:bottom w:val="single" w:sz="4" w:space="0" w:color="auto"/>
              <w:right w:val="single" w:sz="4" w:space="0" w:color="auto"/>
            </w:tcBorders>
            <w:shd w:val="clear" w:color="auto" w:fill="auto"/>
            <w:vAlign w:val="center"/>
          </w:tcPr>
          <w:p w:rsidR="00650EDB" w:rsidRPr="00996D2E" w:rsidRDefault="00650EDB" w:rsidP="00650EDB">
            <w:pPr>
              <w:rPr>
                <w:rFonts w:ascii="Arial" w:hAnsi="Arial" w:cs="Arial"/>
                <w:sz w:val="18"/>
                <w:szCs w:val="18"/>
              </w:rPr>
            </w:pPr>
            <w:r w:rsidRPr="00996D2E">
              <w:rPr>
                <w:rFonts w:ascii="Arial" w:hAnsi="Arial" w:cs="Arial"/>
                <w:sz w:val="18"/>
                <w:szCs w:val="18"/>
              </w:rPr>
              <w:fldChar w:fldCharType="begin">
                <w:ffData>
                  <w:name w:val="Začiarkov47"/>
                  <w:enabled/>
                  <w:calcOnExit w:val="0"/>
                  <w:checkBox>
                    <w:sizeAuto/>
                    <w:default w:val="0"/>
                  </w:checkBox>
                </w:ffData>
              </w:fldChar>
            </w:r>
            <w:r w:rsidRPr="00996D2E">
              <w:rPr>
                <w:rFonts w:ascii="Arial" w:hAnsi="Arial" w:cs="Arial"/>
                <w:sz w:val="18"/>
                <w:szCs w:val="18"/>
              </w:rPr>
              <w:instrText xml:space="preserve"> FORMCHECKBOX </w:instrText>
            </w:r>
            <w:r w:rsidR="00B358F3">
              <w:rPr>
                <w:rFonts w:ascii="Arial" w:hAnsi="Arial" w:cs="Arial"/>
                <w:sz w:val="18"/>
                <w:szCs w:val="18"/>
              </w:rPr>
            </w:r>
            <w:r w:rsidR="00B358F3">
              <w:rPr>
                <w:rFonts w:ascii="Arial" w:hAnsi="Arial" w:cs="Arial"/>
                <w:sz w:val="18"/>
                <w:szCs w:val="18"/>
              </w:rPr>
              <w:fldChar w:fldCharType="separate"/>
            </w:r>
            <w:r w:rsidRPr="00996D2E">
              <w:rPr>
                <w:rFonts w:ascii="Arial" w:hAnsi="Arial" w:cs="Arial"/>
                <w:sz w:val="18"/>
                <w:szCs w:val="18"/>
              </w:rPr>
              <w:fldChar w:fldCharType="end"/>
            </w:r>
            <w:r w:rsidRPr="00996D2E">
              <w:rPr>
                <w:rFonts w:ascii="Arial" w:hAnsi="Arial" w:cs="Arial"/>
                <w:sz w:val="18"/>
                <w:szCs w:val="18"/>
              </w:rPr>
              <w:t xml:space="preserve"> ISCED 4</w:t>
            </w:r>
          </w:p>
        </w:tc>
      </w:tr>
      <w:tr w:rsidR="00650EDB" w:rsidRPr="00996D2E" w:rsidTr="00173063">
        <w:trPr>
          <w:trHeight w:val="24"/>
        </w:trPr>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0EDB" w:rsidRPr="00996D2E" w:rsidRDefault="00650EDB" w:rsidP="00650EDB">
            <w:pPr>
              <w:rPr>
                <w:rFonts w:ascii="Arial" w:hAnsi="Arial" w:cs="Arial"/>
                <w:b/>
                <w:bCs/>
                <w:sz w:val="22"/>
                <w:szCs w:val="22"/>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0EDB" w:rsidRPr="00996D2E" w:rsidRDefault="00650EDB" w:rsidP="00650EDB">
            <w:pPr>
              <w:rPr>
                <w:rFonts w:ascii="Arial" w:hAnsi="Arial" w:cs="Arial"/>
                <w:bCs/>
                <w:sz w:val="22"/>
                <w:szCs w:val="22"/>
              </w:rPr>
            </w:pPr>
          </w:p>
        </w:tc>
        <w:tc>
          <w:tcPr>
            <w:tcW w:w="6808" w:type="dxa"/>
            <w:gridSpan w:val="3"/>
            <w:tcBorders>
              <w:top w:val="nil"/>
              <w:left w:val="single" w:sz="4" w:space="0" w:color="auto"/>
              <w:bottom w:val="single" w:sz="4" w:space="0" w:color="auto"/>
              <w:right w:val="single" w:sz="4" w:space="0" w:color="auto"/>
            </w:tcBorders>
            <w:shd w:val="clear" w:color="auto" w:fill="auto"/>
            <w:vAlign w:val="center"/>
          </w:tcPr>
          <w:p w:rsidR="00650EDB" w:rsidRPr="00996D2E" w:rsidRDefault="00650EDB" w:rsidP="00650EDB">
            <w:pPr>
              <w:jc w:val="both"/>
              <w:rPr>
                <w:rFonts w:ascii="Arial" w:hAnsi="Arial" w:cs="Arial"/>
                <w:sz w:val="14"/>
                <w:szCs w:val="14"/>
              </w:rPr>
            </w:pPr>
            <w:proofErr w:type="spellStart"/>
            <w:r w:rsidRPr="00996D2E">
              <w:rPr>
                <w:rFonts w:ascii="Arial" w:hAnsi="Arial" w:cs="Arial"/>
                <w:sz w:val="14"/>
                <w:szCs w:val="14"/>
              </w:rPr>
              <w:t>postsekundárne</w:t>
            </w:r>
            <w:proofErr w:type="spellEnd"/>
            <w:r w:rsidRPr="00996D2E">
              <w:rPr>
                <w:rFonts w:ascii="Arial" w:hAnsi="Arial" w:cs="Arial"/>
                <w:sz w:val="14"/>
                <w:szCs w:val="14"/>
              </w:rPr>
              <w:t xml:space="preserve"> vzdelanie</w:t>
            </w:r>
          </w:p>
        </w:tc>
      </w:tr>
      <w:tr w:rsidR="00650EDB" w:rsidRPr="00996D2E" w:rsidTr="00173063">
        <w:trPr>
          <w:trHeight w:val="24"/>
        </w:trPr>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0EDB" w:rsidRPr="00996D2E" w:rsidRDefault="00650EDB" w:rsidP="00650EDB">
            <w:pPr>
              <w:rPr>
                <w:rFonts w:ascii="Arial" w:hAnsi="Arial" w:cs="Arial"/>
                <w:b/>
                <w:bCs/>
                <w:sz w:val="22"/>
                <w:szCs w:val="22"/>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0EDB" w:rsidRPr="00996D2E" w:rsidRDefault="00650EDB" w:rsidP="00650EDB">
            <w:pPr>
              <w:rPr>
                <w:rFonts w:ascii="Arial" w:hAnsi="Arial" w:cs="Arial"/>
                <w:bCs/>
                <w:sz w:val="22"/>
                <w:szCs w:val="22"/>
              </w:rPr>
            </w:pPr>
          </w:p>
        </w:tc>
        <w:tc>
          <w:tcPr>
            <w:tcW w:w="6808" w:type="dxa"/>
            <w:gridSpan w:val="3"/>
            <w:tcBorders>
              <w:top w:val="nil"/>
              <w:left w:val="single" w:sz="4" w:space="0" w:color="auto"/>
              <w:bottom w:val="single" w:sz="4" w:space="0" w:color="auto"/>
              <w:right w:val="single" w:sz="4" w:space="0" w:color="auto"/>
            </w:tcBorders>
            <w:shd w:val="clear" w:color="auto" w:fill="auto"/>
            <w:vAlign w:val="center"/>
          </w:tcPr>
          <w:p w:rsidR="00650EDB" w:rsidRPr="00996D2E" w:rsidRDefault="00650EDB" w:rsidP="00650EDB">
            <w:pPr>
              <w:rPr>
                <w:rFonts w:ascii="Arial" w:hAnsi="Arial" w:cs="Arial"/>
                <w:sz w:val="18"/>
                <w:szCs w:val="18"/>
              </w:rPr>
            </w:pPr>
            <w:r w:rsidRPr="00996D2E">
              <w:rPr>
                <w:rFonts w:ascii="Arial" w:hAnsi="Arial" w:cs="Arial"/>
                <w:sz w:val="18"/>
                <w:szCs w:val="18"/>
              </w:rPr>
              <w:fldChar w:fldCharType="begin">
                <w:ffData>
                  <w:name w:val="Začiarkov47"/>
                  <w:enabled/>
                  <w:calcOnExit w:val="0"/>
                  <w:checkBox>
                    <w:sizeAuto/>
                    <w:default w:val="0"/>
                  </w:checkBox>
                </w:ffData>
              </w:fldChar>
            </w:r>
            <w:r w:rsidRPr="00996D2E">
              <w:rPr>
                <w:rFonts w:ascii="Arial" w:hAnsi="Arial" w:cs="Arial"/>
                <w:sz w:val="18"/>
                <w:szCs w:val="18"/>
              </w:rPr>
              <w:instrText xml:space="preserve"> FORMCHECKBOX </w:instrText>
            </w:r>
            <w:r w:rsidR="00B358F3">
              <w:rPr>
                <w:rFonts w:ascii="Arial" w:hAnsi="Arial" w:cs="Arial"/>
                <w:sz w:val="18"/>
                <w:szCs w:val="18"/>
              </w:rPr>
            </w:r>
            <w:r w:rsidR="00B358F3">
              <w:rPr>
                <w:rFonts w:ascii="Arial" w:hAnsi="Arial" w:cs="Arial"/>
                <w:sz w:val="18"/>
                <w:szCs w:val="18"/>
              </w:rPr>
              <w:fldChar w:fldCharType="separate"/>
            </w:r>
            <w:r w:rsidRPr="00996D2E">
              <w:rPr>
                <w:rFonts w:ascii="Arial" w:hAnsi="Arial" w:cs="Arial"/>
                <w:sz w:val="18"/>
                <w:szCs w:val="18"/>
              </w:rPr>
              <w:fldChar w:fldCharType="end"/>
            </w:r>
            <w:r w:rsidRPr="00996D2E">
              <w:rPr>
                <w:rFonts w:ascii="Arial" w:hAnsi="Arial" w:cs="Arial"/>
                <w:sz w:val="18"/>
                <w:szCs w:val="18"/>
              </w:rPr>
              <w:t xml:space="preserve"> ISCED 5</w:t>
            </w:r>
          </w:p>
        </w:tc>
      </w:tr>
      <w:tr w:rsidR="00650EDB" w:rsidRPr="00996D2E" w:rsidTr="00173063">
        <w:trPr>
          <w:trHeight w:val="24"/>
        </w:trPr>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0EDB" w:rsidRPr="00996D2E" w:rsidRDefault="00650EDB" w:rsidP="00650EDB">
            <w:pPr>
              <w:rPr>
                <w:rFonts w:ascii="Arial" w:hAnsi="Arial" w:cs="Arial"/>
                <w:b/>
                <w:bCs/>
                <w:sz w:val="22"/>
                <w:szCs w:val="22"/>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0EDB" w:rsidRPr="00996D2E" w:rsidRDefault="00650EDB" w:rsidP="00650EDB">
            <w:pPr>
              <w:rPr>
                <w:rFonts w:ascii="Arial" w:hAnsi="Arial" w:cs="Arial"/>
                <w:bCs/>
                <w:sz w:val="22"/>
                <w:szCs w:val="22"/>
              </w:rPr>
            </w:pPr>
          </w:p>
        </w:tc>
        <w:tc>
          <w:tcPr>
            <w:tcW w:w="6808" w:type="dxa"/>
            <w:gridSpan w:val="3"/>
            <w:tcBorders>
              <w:top w:val="nil"/>
              <w:left w:val="single" w:sz="4" w:space="0" w:color="auto"/>
              <w:bottom w:val="single" w:sz="4" w:space="0" w:color="auto"/>
              <w:right w:val="single" w:sz="4" w:space="0" w:color="auto"/>
            </w:tcBorders>
            <w:shd w:val="clear" w:color="auto" w:fill="auto"/>
            <w:vAlign w:val="center"/>
          </w:tcPr>
          <w:p w:rsidR="00650EDB" w:rsidRPr="00996D2E" w:rsidRDefault="00650EDB" w:rsidP="00650EDB">
            <w:pPr>
              <w:jc w:val="both"/>
              <w:rPr>
                <w:rFonts w:ascii="Arial" w:hAnsi="Arial" w:cs="Arial"/>
                <w:sz w:val="14"/>
                <w:szCs w:val="14"/>
              </w:rPr>
            </w:pPr>
            <w:r w:rsidRPr="00996D2E">
              <w:rPr>
                <w:rFonts w:ascii="Arial" w:hAnsi="Arial" w:cs="Arial"/>
                <w:sz w:val="14"/>
                <w:szCs w:val="14"/>
              </w:rPr>
              <w:t>krátke terciárne vzdelanie</w:t>
            </w:r>
          </w:p>
        </w:tc>
      </w:tr>
      <w:tr w:rsidR="00650EDB" w:rsidRPr="00996D2E" w:rsidTr="00173063">
        <w:trPr>
          <w:trHeight w:val="24"/>
        </w:trPr>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0EDB" w:rsidRPr="00996D2E" w:rsidRDefault="00650EDB" w:rsidP="00650EDB">
            <w:pPr>
              <w:rPr>
                <w:rFonts w:ascii="Arial" w:hAnsi="Arial" w:cs="Arial"/>
                <w:b/>
                <w:bCs/>
                <w:sz w:val="22"/>
                <w:szCs w:val="22"/>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0EDB" w:rsidRPr="00996D2E" w:rsidRDefault="00650EDB" w:rsidP="00650EDB">
            <w:pPr>
              <w:rPr>
                <w:rFonts w:ascii="Arial" w:hAnsi="Arial" w:cs="Arial"/>
                <w:bCs/>
                <w:sz w:val="22"/>
                <w:szCs w:val="22"/>
              </w:rPr>
            </w:pPr>
          </w:p>
        </w:tc>
        <w:tc>
          <w:tcPr>
            <w:tcW w:w="6808" w:type="dxa"/>
            <w:gridSpan w:val="3"/>
            <w:tcBorders>
              <w:top w:val="nil"/>
              <w:left w:val="single" w:sz="4" w:space="0" w:color="auto"/>
              <w:bottom w:val="single" w:sz="4" w:space="0" w:color="auto"/>
              <w:right w:val="single" w:sz="4" w:space="0" w:color="auto"/>
            </w:tcBorders>
            <w:shd w:val="clear" w:color="auto" w:fill="auto"/>
            <w:vAlign w:val="center"/>
          </w:tcPr>
          <w:p w:rsidR="00650EDB" w:rsidRPr="00996D2E" w:rsidRDefault="00650EDB" w:rsidP="00650EDB">
            <w:pPr>
              <w:rPr>
                <w:rFonts w:ascii="Arial" w:hAnsi="Arial" w:cs="Arial"/>
                <w:sz w:val="18"/>
                <w:szCs w:val="18"/>
              </w:rPr>
            </w:pPr>
            <w:r w:rsidRPr="00996D2E">
              <w:rPr>
                <w:rFonts w:ascii="Arial" w:hAnsi="Arial" w:cs="Arial"/>
                <w:sz w:val="18"/>
                <w:szCs w:val="18"/>
              </w:rPr>
              <w:fldChar w:fldCharType="begin">
                <w:ffData>
                  <w:name w:val="Začiarkov47"/>
                  <w:enabled/>
                  <w:calcOnExit w:val="0"/>
                  <w:checkBox>
                    <w:sizeAuto/>
                    <w:default w:val="0"/>
                  </w:checkBox>
                </w:ffData>
              </w:fldChar>
            </w:r>
            <w:r w:rsidRPr="00996D2E">
              <w:rPr>
                <w:rFonts w:ascii="Arial" w:hAnsi="Arial" w:cs="Arial"/>
                <w:sz w:val="18"/>
                <w:szCs w:val="18"/>
              </w:rPr>
              <w:instrText xml:space="preserve"> FORMCHECKBOX </w:instrText>
            </w:r>
            <w:r w:rsidR="00B358F3">
              <w:rPr>
                <w:rFonts w:ascii="Arial" w:hAnsi="Arial" w:cs="Arial"/>
                <w:sz w:val="18"/>
                <w:szCs w:val="18"/>
              </w:rPr>
            </w:r>
            <w:r w:rsidR="00B358F3">
              <w:rPr>
                <w:rFonts w:ascii="Arial" w:hAnsi="Arial" w:cs="Arial"/>
                <w:sz w:val="18"/>
                <w:szCs w:val="18"/>
              </w:rPr>
              <w:fldChar w:fldCharType="separate"/>
            </w:r>
            <w:r w:rsidRPr="00996D2E">
              <w:rPr>
                <w:rFonts w:ascii="Arial" w:hAnsi="Arial" w:cs="Arial"/>
                <w:sz w:val="18"/>
                <w:szCs w:val="18"/>
              </w:rPr>
              <w:fldChar w:fldCharType="end"/>
            </w:r>
            <w:r w:rsidRPr="00996D2E">
              <w:rPr>
                <w:rFonts w:ascii="Arial" w:hAnsi="Arial" w:cs="Arial"/>
                <w:sz w:val="18"/>
                <w:szCs w:val="18"/>
              </w:rPr>
              <w:t xml:space="preserve"> ISCED 6</w:t>
            </w:r>
          </w:p>
        </w:tc>
      </w:tr>
      <w:tr w:rsidR="00650EDB" w:rsidRPr="00996D2E" w:rsidTr="00173063">
        <w:trPr>
          <w:trHeight w:val="24"/>
        </w:trPr>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0EDB" w:rsidRPr="00996D2E" w:rsidRDefault="00650EDB" w:rsidP="00650EDB">
            <w:pPr>
              <w:rPr>
                <w:rFonts w:ascii="Arial" w:hAnsi="Arial" w:cs="Arial"/>
                <w:b/>
                <w:bCs/>
                <w:sz w:val="22"/>
                <w:szCs w:val="22"/>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0EDB" w:rsidRPr="00996D2E" w:rsidRDefault="00650EDB" w:rsidP="00650EDB">
            <w:pPr>
              <w:rPr>
                <w:rFonts w:ascii="Arial" w:hAnsi="Arial" w:cs="Arial"/>
                <w:bCs/>
                <w:sz w:val="22"/>
                <w:szCs w:val="22"/>
              </w:rPr>
            </w:pPr>
          </w:p>
        </w:tc>
        <w:tc>
          <w:tcPr>
            <w:tcW w:w="6808" w:type="dxa"/>
            <w:gridSpan w:val="3"/>
            <w:tcBorders>
              <w:top w:val="nil"/>
              <w:left w:val="single" w:sz="4" w:space="0" w:color="auto"/>
              <w:bottom w:val="single" w:sz="4" w:space="0" w:color="auto"/>
              <w:right w:val="single" w:sz="4" w:space="0" w:color="auto"/>
            </w:tcBorders>
            <w:shd w:val="clear" w:color="auto" w:fill="auto"/>
            <w:vAlign w:val="center"/>
          </w:tcPr>
          <w:p w:rsidR="00650EDB" w:rsidRPr="00996D2E" w:rsidRDefault="00650EDB" w:rsidP="00650EDB">
            <w:pPr>
              <w:jc w:val="both"/>
              <w:rPr>
                <w:rFonts w:ascii="Arial" w:hAnsi="Arial" w:cs="Arial"/>
                <w:sz w:val="14"/>
                <w:szCs w:val="14"/>
              </w:rPr>
            </w:pPr>
            <w:r w:rsidRPr="00996D2E">
              <w:rPr>
                <w:rFonts w:ascii="Arial" w:hAnsi="Arial" w:cs="Arial"/>
                <w:sz w:val="14"/>
                <w:szCs w:val="14"/>
              </w:rPr>
              <w:t>bakalárske alebo ekvivalentné</w:t>
            </w:r>
          </w:p>
        </w:tc>
      </w:tr>
      <w:tr w:rsidR="00650EDB" w:rsidRPr="00996D2E" w:rsidTr="00173063">
        <w:trPr>
          <w:trHeight w:val="24"/>
        </w:trPr>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0EDB" w:rsidRPr="00996D2E" w:rsidRDefault="00650EDB" w:rsidP="00650EDB">
            <w:pPr>
              <w:rPr>
                <w:rFonts w:ascii="Arial" w:hAnsi="Arial" w:cs="Arial"/>
                <w:b/>
                <w:bCs/>
                <w:sz w:val="22"/>
                <w:szCs w:val="22"/>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0EDB" w:rsidRPr="00996D2E" w:rsidRDefault="00650EDB" w:rsidP="00650EDB">
            <w:pPr>
              <w:rPr>
                <w:rFonts w:ascii="Arial" w:hAnsi="Arial" w:cs="Arial"/>
                <w:bCs/>
                <w:sz w:val="22"/>
                <w:szCs w:val="22"/>
              </w:rPr>
            </w:pPr>
          </w:p>
        </w:tc>
        <w:tc>
          <w:tcPr>
            <w:tcW w:w="6808" w:type="dxa"/>
            <w:gridSpan w:val="3"/>
            <w:tcBorders>
              <w:top w:val="nil"/>
              <w:left w:val="single" w:sz="4" w:space="0" w:color="auto"/>
              <w:bottom w:val="single" w:sz="4" w:space="0" w:color="auto"/>
              <w:right w:val="single" w:sz="4" w:space="0" w:color="auto"/>
            </w:tcBorders>
            <w:shd w:val="clear" w:color="auto" w:fill="auto"/>
            <w:vAlign w:val="center"/>
          </w:tcPr>
          <w:p w:rsidR="00650EDB" w:rsidRPr="00996D2E" w:rsidRDefault="00650EDB" w:rsidP="00650EDB">
            <w:pPr>
              <w:rPr>
                <w:rFonts w:ascii="Arial" w:hAnsi="Arial" w:cs="Arial"/>
                <w:sz w:val="18"/>
                <w:szCs w:val="18"/>
              </w:rPr>
            </w:pPr>
            <w:r w:rsidRPr="00996D2E">
              <w:rPr>
                <w:rFonts w:ascii="Arial" w:hAnsi="Arial" w:cs="Arial"/>
                <w:sz w:val="18"/>
                <w:szCs w:val="18"/>
              </w:rPr>
              <w:fldChar w:fldCharType="begin">
                <w:ffData>
                  <w:name w:val="Začiarkov47"/>
                  <w:enabled/>
                  <w:calcOnExit w:val="0"/>
                  <w:checkBox>
                    <w:sizeAuto/>
                    <w:default w:val="0"/>
                  </w:checkBox>
                </w:ffData>
              </w:fldChar>
            </w:r>
            <w:r w:rsidRPr="00996D2E">
              <w:rPr>
                <w:rFonts w:ascii="Arial" w:hAnsi="Arial" w:cs="Arial"/>
                <w:sz w:val="18"/>
                <w:szCs w:val="18"/>
              </w:rPr>
              <w:instrText xml:space="preserve"> FORMCHECKBOX </w:instrText>
            </w:r>
            <w:r w:rsidR="00B358F3">
              <w:rPr>
                <w:rFonts w:ascii="Arial" w:hAnsi="Arial" w:cs="Arial"/>
                <w:sz w:val="18"/>
                <w:szCs w:val="18"/>
              </w:rPr>
            </w:r>
            <w:r w:rsidR="00B358F3">
              <w:rPr>
                <w:rFonts w:ascii="Arial" w:hAnsi="Arial" w:cs="Arial"/>
                <w:sz w:val="18"/>
                <w:szCs w:val="18"/>
              </w:rPr>
              <w:fldChar w:fldCharType="separate"/>
            </w:r>
            <w:r w:rsidRPr="00996D2E">
              <w:rPr>
                <w:rFonts w:ascii="Arial" w:hAnsi="Arial" w:cs="Arial"/>
                <w:sz w:val="18"/>
                <w:szCs w:val="18"/>
              </w:rPr>
              <w:fldChar w:fldCharType="end"/>
            </w:r>
            <w:r w:rsidRPr="00996D2E">
              <w:rPr>
                <w:rFonts w:ascii="Arial" w:hAnsi="Arial" w:cs="Arial"/>
                <w:sz w:val="18"/>
                <w:szCs w:val="18"/>
              </w:rPr>
              <w:t xml:space="preserve"> ISCED 7</w:t>
            </w:r>
          </w:p>
        </w:tc>
      </w:tr>
      <w:tr w:rsidR="00650EDB" w:rsidRPr="00996D2E" w:rsidTr="00173063">
        <w:trPr>
          <w:trHeight w:val="24"/>
        </w:trPr>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0EDB" w:rsidRPr="00996D2E" w:rsidRDefault="00650EDB" w:rsidP="00650EDB">
            <w:pPr>
              <w:rPr>
                <w:rFonts w:ascii="Arial" w:hAnsi="Arial" w:cs="Arial"/>
                <w:b/>
                <w:bCs/>
                <w:sz w:val="22"/>
                <w:szCs w:val="22"/>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0EDB" w:rsidRPr="00996D2E" w:rsidRDefault="00650EDB" w:rsidP="00650EDB">
            <w:pPr>
              <w:rPr>
                <w:rFonts w:ascii="Arial" w:hAnsi="Arial" w:cs="Arial"/>
                <w:bCs/>
                <w:sz w:val="22"/>
                <w:szCs w:val="22"/>
              </w:rPr>
            </w:pPr>
          </w:p>
        </w:tc>
        <w:tc>
          <w:tcPr>
            <w:tcW w:w="6808" w:type="dxa"/>
            <w:gridSpan w:val="3"/>
            <w:tcBorders>
              <w:top w:val="nil"/>
              <w:left w:val="single" w:sz="4" w:space="0" w:color="auto"/>
              <w:bottom w:val="single" w:sz="4" w:space="0" w:color="auto"/>
              <w:right w:val="single" w:sz="4" w:space="0" w:color="auto"/>
            </w:tcBorders>
            <w:shd w:val="clear" w:color="auto" w:fill="auto"/>
            <w:vAlign w:val="center"/>
          </w:tcPr>
          <w:p w:rsidR="00650EDB" w:rsidRPr="00996D2E" w:rsidRDefault="00650EDB" w:rsidP="00650EDB">
            <w:pPr>
              <w:rPr>
                <w:rFonts w:ascii="Arial" w:hAnsi="Arial" w:cs="Arial"/>
                <w:sz w:val="14"/>
                <w:szCs w:val="14"/>
              </w:rPr>
            </w:pPr>
            <w:r w:rsidRPr="00996D2E">
              <w:rPr>
                <w:rFonts w:ascii="Arial" w:hAnsi="Arial" w:cs="Arial"/>
                <w:sz w:val="14"/>
                <w:szCs w:val="14"/>
              </w:rPr>
              <w:t>magisterské alebo ekvivalentné</w:t>
            </w:r>
          </w:p>
        </w:tc>
      </w:tr>
      <w:tr w:rsidR="00650EDB" w:rsidRPr="00996D2E" w:rsidTr="00173063">
        <w:trPr>
          <w:trHeight w:val="24"/>
        </w:trPr>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0EDB" w:rsidRPr="00996D2E" w:rsidRDefault="00650EDB" w:rsidP="00650EDB">
            <w:pPr>
              <w:rPr>
                <w:rFonts w:ascii="Arial" w:hAnsi="Arial" w:cs="Arial"/>
                <w:b/>
                <w:bCs/>
                <w:sz w:val="22"/>
                <w:szCs w:val="22"/>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0EDB" w:rsidRPr="00996D2E" w:rsidRDefault="00650EDB" w:rsidP="00650EDB">
            <w:pPr>
              <w:rPr>
                <w:rFonts w:ascii="Arial" w:hAnsi="Arial" w:cs="Arial"/>
                <w:bCs/>
                <w:sz w:val="22"/>
                <w:szCs w:val="22"/>
              </w:rPr>
            </w:pPr>
          </w:p>
        </w:tc>
        <w:tc>
          <w:tcPr>
            <w:tcW w:w="68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50EDB" w:rsidRPr="00996D2E" w:rsidRDefault="00650EDB" w:rsidP="00650EDB">
            <w:pPr>
              <w:rPr>
                <w:rFonts w:ascii="Arial" w:hAnsi="Arial" w:cs="Arial"/>
                <w:sz w:val="18"/>
                <w:szCs w:val="18"/>
              </w:rPr>
            </w:pPr>
            <w:r w:rsidRPr="00996D2E">
              <w:rPr>
                <w:rFonts w:ascii="Arial" w:hAnsi="Arial" w:cs="Arial"/>
                <w:sz w:val="18"/>
                <w:szCs w:val="18"/>
              </w:rPr>
              <w:fldChar w:fldCharType="begin">
                <w:ffData>
                  <w:name w:val=""/>
                  <w:enabled/>
                  <w:calcOnExit w:val="0"/>
                  <w:checkBox>
                    <w:sizeAuto/>
                    <w:default w:val="0"/>
                  </w:checkBox>
                </w:ffData>
              </w:fldChar>
            </w:r>
            <w:r w:rsidRPr="00996D2E">
              <w:rPr>
                <w:rFonts w:ascii="Arial" w:hAnsi="Arial" w:cs="Arial"/>
                <w:sz w:val="18"/>
                <w:szCs w:val="18"/>
              </w:rPr>
              <w:instrText xml:space="preserve"> FORMCHECKBOX </w:instrText>
            </w:r>
            <w:r w:rsidR="00B358F3">
              <w:rPr>
                <w:rFonts w:ascii="Arial" w:hAnsi="Arial" w:cs="Arial"/>
                <w:sz w:val="18"/>
                <w:szCs w:val="18"/>
              </w:rPr>
            </w:r>
            <w:r w:rsidR="00B358F3">
              <w:rPr>
                <w:rFonts w:ascii="Arial" w:hAnsi="Arial" w:cs="Arial"/>
                <w:sz w:val="18"/>
                <w:szCs w:val="18"/>
              </w:rPr>
              <w:fldChar w:fldCharType="separate"/>
            </w:r>
            <w:r w:rsidRPr="00996D2E">
              <w:rPr>
                <w:rFonts w:ascii="Arial" w:hAnsi="Arial" w:cs="Arial"/>
                <w:sz w:val="18"/>
                <w:szCs w:val="18"/>
              </w:rPr>
              <w:fldChar w:fldCharType="end"/>
            </w:r>
            <w:r w:rsidRPr="00996D2E">
              <w:rPr>
                <w:rFonts w:ascii="Arial" w:hAnsi="Arial" w:cs="Arial"/>
                <w:sz w:val="18"/>
                <w:szCs w:val="18"/>
              </w:rPr>
              <w:t xml:space="preserve"> ISCED 8</w:t>
            </w:r>
          </w:p>
        </w:tc>
      </w:tr>
      <w:tr w:rsidR="00650EDB" w:rsidRPr="00996D2E" w:rsidTr="002C3CFF">
        <w:trPr>
          <w:trHeight w:val="24"/>
        </w:trPr>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0EDB" w:rsidRPr="00996D2E" w:rsidRDefault="00650EDB" w:rsidP="00650EDB">
            <w:pPr>
              <w:rPr>
                <w:rFonts w:ascii="Arial" w:hAnsi="Arial" w:cs="Arial"/>
                <w:b/>
                <w:bCs/>
                <w:sz w:val="22"/>
                <w:szCs w:val="22"/>
              </w:rPr>
            </w:pPr>
          </w:p>
        </w:tc>
        <w:tc>
          <w:tcPr>
            <w:tcW w:w="2268" w:type="dxa"/>
            <w:vMerge/>
            <w:tcBorders>
              <w:top w:val="single" w:sz="4" w:space="0" w:color="auto"/>
              <w:left w:val="single" w:sz="4" w:space="0" w:color="auto"/>
              <w:right w:val="single" w:sz="4" w:space="0" w:color="auto"/>
            </w:tcBorders>
            <w:shd w:val="clear" w:color="auto" w:fill="auto"/>
            <w:vAlign w:val="center"/>
          </w:tcPr>
          <w:p w:rsidR="00650EDB" w:rsidRPr="00996D2E" w:rsidRDefault="00650EDB" w:rsidP="00650EDB">
            <w:pPr>
              <w:rPr>
                <w:rFonts w:ascii="Arial" w:hAnsi="Arial" w:cs="Arial"/>
                <w:bCs/>
                <w:sz w:val="22"/>
                <w:szCs w:val="22"/>
              </w:rPr>
            </w:pPr>
          </w:p>
        </w:tc>
        <w:tc>
          <w:tcPr>
            <w:tcW w:w="6808" w:type="dxa"/>
            <w:gridSpan w:val="3"/>
            <w:tcBorders>
              <w:top w:val="nil"/>
              <w:left w:val="single" w:sz="4" w:space="0" w:color="auto"/>
              <w:bottom w:val="single" w:sz="4" w:space="0" w:color="auto"/>
              <w:right w:val="single" w:sz="4" w:space="0" w:color="auto"/>
            </w:tcBorders>
            <w:shd w:val="clear" w:color="auto" w:fill="auto"/>
            <w:vAlign w:val="center"/>
          </w:tcPr>
          <w:p w:rsidR="00650EDB" w:rsidRPr="00996D2E" w:rsidRDefault="00650EDB" w:rsidP="00650EDB">
            <w:pPr>
              <w:rPr>
                <w:rFonts w:ascii="Arial" w:hAnsi="Arial" w:cs="Arial"/>
                <w:sz w:val="14"/>
                <w:szCs w:val="14"/>
              </w:rPr>
            </w:pPr>
            <w:proofErr w:type="spellStart"/>
            <w:r w:rsidRPr="00996D2E">
              <w:rPr>
                <w:rFonts w:ascii="Arial" w:hAnsi="Arial" w:cs="Arial"/>
                <w:sz w:val="14"/>
                <w:szCs w:val="14"/>
              </w:rPr>
              <w:t>doktoranské</w:t>
            </w:r>
            <w:proofErr w:type="spellEnd"/>
            <w:r w:rsidRPr="00996D2E">
              <w:rPr>
                <w:rFonts w:ascii="Arial" w:hAnsi="Arial" w:cs="Arial"/>
                <w:sz w:val="14"/>
                <w:szCs w:val="14"/>
              </w:rPr>
              <w:t xml:space="preserve"> alebo ekvivalentné </w:t>
            </w:r>
          </w:p>
        </w:tc>
      </w:tr>
      <w:tr w:rsidR="00650EDB" w:rsidRPr="00996D2E" w:rsidTr="002C3CFF">
        <w:trPr>
          <w:trHeight w:val="24"/>
        </w:trPr>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0EDB" w:rsidRPr="00996D2E" w:rsidRDefault="00650EDB" w:rsidP="00650EDB">
            <w:pPr>
              <w:rPr>
                <w:rFonts w:ascii="Arial" w:hAnsi="Arial" w:cs="Arial"/>
                <w:b/>
                <w:bCs/>
                <w:sz w:val="22"/>
                <w:szCs w:val="22"/>
              </w:rPr>
            </w:pPr>
          </w:p>
        </w:tc>
        <w:tc>
          <w:tcPr>
            <w:tcW w:w="2268" w:type="dxa"/>
            <w:tcBorders>
              <w:left w:val="single" w:sz="4" w:space="0" w:color="auto"/>
              <w:bottom w:val="single" w:sz="4" w:space="0" w:color="auto"/>
              <w:right w:val="single" w:sz="4" w:space="0" w:color="auto"/>
            </w:tcBorders>
            <w:shd w:val="clear" w:color="auto" w:fill="auto"/>
            <w:vAlign w:val="center"/>
          </w:tcPr>
          <w:p w:rsidR="00650EDB" w:rsidRPr="00996D2E" w:rsidRDefault="00650EDB" w:rsidP="00650EDB">
            <w:pPr>
              <w:rPr>
                <w:rFonts w:ascii="Arial" w:hAnsi="Arial" w:cs="Arial"/>
                <w:bCs/>
                <w:sz w:val="22"/>
                <w:szCs w:val="22"/>
              </w:rPr>
            </w:pPr>
          </w:p>
        </w:tc>
        <w:tc>
          <w:tcPr>
            <w:tcW w:w="6808" w:type="dxa"/>
            <w:gridSpan w:val="3"/>
            <w:tcBorders>
              <w:top w:val="nil"/>
              <w:left w:val="single" w:sz="4" w:space="0" w:color="auto"/>
              <w:bottom w:val="single" w:sz="4" w:space="0" w:color="auto"/>
              <w:right w:val="single" w:sz="4" w:space="0" w:color="auto"/>
            </w:tcBorders>
            <w:shd w:val="clear" w:color="auto" w:fill="auto"/>
            <w:vAlign w:val="center"/>
          </w:tcPr>
          <w:p w:rsidR="00650EDB" w:rsidRPr="00996D2E" w:rsidRDefault="002C3CFF" w:rsidP="00650EDB">
            <w:pPr>
              <w:rPr>
                <w:rFonts w:ascii="Arial" w:hAnsi="Arial" w:cs="Arial"/>
                <w:sz w:val="14"/>
                <w:szCs w:val="14"/>
              </w:rPr>
            </w:pPr>
            <w:r w:rsidRPr="00996D2E">
              <w:rPr>
                <w:rFonts w:ascii="Arial" w:hAnsi="Arial" w:cs="Arial"/>
                <w:sz w:val="18"/>
                <w:szCs w:val="18"/>
              </w:rPr>
              <w:fldChar w:fldCharType="begin">
                <w:ffData>
                  <w:name w:val=""/>
                  <w:enabled/>
                  <w:calcOnExit w:val="0"/>
                  <w:checkBox>
                    <w:sizeAuto/>
                    <w:default w:val="0"/>
                  </w:checkBox>
                </w:ffData>
              </w:fldChar>
            </w:r>
            <w:r w:rsidRPr="00996D2E">
              <w:rPr>
                <w:rFonts w:ascii="Arial" w:hAnsi="Arial" w:cs="Arial"/>
                <w:sz w:val="18"/>
                <w:szCs w:val="18"/>
              </w:rPr>
              <w:instrText xml:space="preserve"> FORMCHECKBOX </w:instrText>
            </w:r>
            <w:r w:rsidR="00B358F3">
              <w:rPr>
                <w:rFonts w:ascii="Arial" w:hAnsi="Arial" w:cs="Arial"/>
                <w:sz w:val="18"/>
                <w:szCs w:val="18"/>
              </w:rPr>
            </w:r>
            <w:r w:rsidR="00B358F3">
              <w:rPr>
                <w:rFonts w:ascii="Arial" w:hAnsi="Arial" w:cs="Arial"/>
                <w:sz w:val="18"/>
                <w:szCs w:val="18"/>
              </w:rPr>
              <w:fldChar w:fldCharType="separate"/>
            </w:r>
            <w:r w:rsidRPr="00996D2E">
              <w:rPr>
                <w:rFonts w:ascii="Arial" w:hAnsi="Arial" w:cs="Arial"/>
                <w:sz w:val="18"/>
                <w:szCs w:val="18"/>
              </w:rPr>
              <w:fldChar w:fldCharType="end"/>
            </w:r>
            <w:r w:rsidR="00650EDB" w:rsidRPr="00996D2E">
              <w:rPr>
                <w:rFonts w:ascii="Arial" w:hAnsi="Arial" w:cs="Arial"/>
                <w:sz w:val="14"/>
                <w:szCs w:val="14"/>
              </w:rPr>
              <w:t>Nezaradené</w:t>
            </w:r>
          </w:p>
        </w:tc>
      </w:tr>
      <w:tr w:rsidR="00D26961" w:rsidRPr="00996D2E" w:rsidTr="00173063">
        <w:trPr>
          <w:trHeight w:val="24"/>
        </w:trPr>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6961" w:rsidRPr="00996D2E" w:rsidRDefault="00D26961" w:rsidP="00650EDB">
            <w:pPr>
              <w:rPr>
                <w:rFonts w:ascii="Arial" w:hAnsi="Arial" w:cs="Arial"/>
                <w:b/>
                <w:bCs/>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26961" w:rsidRPr="00996D2E" w:rsidRDefault="00D26961" w:rsidP="00650EDB">
            <w:pPr>
              <w:rPr>
                <w:rFonts w:ascii="Arial" w:hAnsi="Arial" w:cs="Arial"/>
                <w:bCs/>
                <w:sz w:val="22"/>
                <w:szCs w:val="22"/>
              </w:rPr>
            </w:pPr>
          </w:p>
        </w:tc>
        <w:tc>
          <w:tcPr>
            <w:tcW w:w="68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961" w:rsidRPr="00996D2E" w:rsidRDefault="00354497" w:rsidP="002C3CFF">
            <w:pPr>
              <w:jc w:val="both"/>
              <w:rPr>
                <w:rFonts w:ascii="Arial" w:hAnsi="Arial" w:cs="Arial"/>
                <w:sz w:val="14"/>
                <w:szCs w:val="14"/>
              </w:rPr>
            </w:pPr>
            <w:r w:rsidRPr="00996D2E">
              <w:rPr>
                <w:rFonts w:ascii="Arial" w:hAnsi="Arial" w:cs="Arial"/>
                <w:sz w:val="14"/>
                <w:szCs w:val="14"/>
              </w:rPr>
              <w:t xml:space="preserve">Uvádza sa najvyššie úspešne ukončené vzdelanie v čase vstupu do aktivity podľa </w:t>
            </w:r>
            <w:r w:rsidR="00315960" w:rsidRPr="00996D2E">
              <w:rPr>
                <w:rFonts w:ascii="Arial" w:hAnsi="Arial" w:cs="Arial"/>
                <w:sz w:val="14"/>
                <w:szCs w:val="14"/>
              </w:rPr>
              <w:t xml:space="preserve">Národnej klasifikácie vzdelania </w:t>
            </w:r>
            <w:r w:rsidRPr="00996D2E">
              <w:rPr>
                <w:rFonts w:ascii="Arial" w:hAnsi="Arial" w:cs="Arial"/>
                <w:sz w:val="14"/>
                <w:szCs w:val="14"/>
              </w:rPr>
              <w:t xml:space="preserve">verzia z 14. 07. 2016 (dostupné na </w:t>
            </w:r>
            <w:hyperlink r:id="rId8" w:history="1">
              <w:r w:rsidRPr="00996D2E">
                <w:rPr>
                  <w:rStyle w:val="Hypertextovprepojenie"/>
                  <w:rFonts w:ascii="Arial" w:hAnsi="Arial" w:cs="Arial"/>
                  <w:color w:val="0070C0"/>
                  <w:sz w:val="14"/>
                  <w:szCs w:val="14"/>
                  <w:u w:val="single"/>
                </w:rPr>
                <w:t>https://www.minedu.sk/data/files/3772.pdf</w:t>
              </w:r>
            </w:hyperlink>
            <w:r w:rsidRPr="00996D2E">
              <w:rPr>
                <w:rFonts w:ascii="Arial" w:hAnsi="Arial" w:cs="Arial"/>
                <w:sz w:val="14"/>
                <w:szCs w:val="14"/>
              </w:rPr>
              <w:t>). Pokiaľ ide o účastníka, ktorý nedosiahol základné vzdelanie (ISCED 1), ale je vo veku nižšom ako je obvyklý vek dosiahnutia základného vzdelania (t.</w:t>
            </w:r>
            <w:r w:rsidR="000E6011" w:rsidRPr="00996D2E">
              <w:rPr>
                <w:rFonts w:ascii="Arial" w:hAnsi="Arial" w:cs="Arial"/>
                <w:sz w:val="14"/>
                <w:szCs w:val="14"/>
              </w:rPr>
              <w:t xml:space="preserve"> </w:t>
            </w:r>
            <w:r w:rsidRPr="00996D2E">
              <w:rPr>
                <w:rFonts w:ascii="Arial" w:hAnsi="Arial" w:cs="Arial"/>
                <w:sz w:val="14"/>
                <w:szCs w:val="14"/>
              </w:rPr>
              <w:t xml:space="preserve">j. ide o žiaka), započíta sa ako osoba s dosiahnutým základným vzdelaním (ISCED 1). Pokiaľ ide o osobu vo veku vyššom ako je obvyklé pre dosiahnutie základného vzdelania a nedosiahla ISCED 1, takáto osoba sa </w:t>
            </w:r>
            <w:r w:rsidRPr="00996D2E">
              <w:rPr>
                <w:rFonts w:ascii="Arial" w:hAnsi="Arial" w:cs="Arial"/>
                <w:color w:val="000000"/>
                <w:sz w:val="14"/>
                <w:szCs w:val="14"/>
              </w:rPr>
              <w:t>započíta do kategórie  "nezaradené" a následne v časti "znevýhodnenie" sa započíta do kategórie "iné - citlivý údaj".</w:t>
            </w:r>
          </w:p>
        </w:tc>
      </w:tr>
      <w:tr w:rsidR="00650EDB" w:rsidRPr="00996D2E" w:rsidTr="00173063">
        <w:trPr>
          <w:trHeight w:val="55"/>
        </w:trPr>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0EDB" w:rsidRPr="00996D2E" w:rsidRDefault="00650EDB" w:rsidP="00650EDB">
            <w:pPr>
              <w:rPr>
                <w:rFonts w:ascii="Arial" w:hAnsi="Arial" w:cs="Arial"/>
                <w:b/>
                <w:bCs/>
                <w:sz w:val="22"/>
                <w:szCs w:val="22"/>
              </w:rPr>
            </w:pPr>
          </w:p>
        </w:tc>
        <w:tc>
          <w:tcPr>
            <w:tcW w:w="2268" w:type="dxa"/>
            <w:vMerge w:val="restart"/>
            <w:tcBorders>
              <w:left w:val="single" w:sz="4" w:space="0" w:color="auto"/>
              <w:bottom w:val="single" w:sz="4" w:space="0" w:color="auto"/>
              <w:right w:val="single" w:sz="4" w:space="0" w:color="auto"/>
            </w:tcBorders>
            <w:shd w:val="clear" w:color="auto" w:fill="auto"/>
            <w:vAlign w:val="center"/>
          </w:tcPr>
          <w:p w:rsidR="00DE1A8F" w:rsidRPr="00996D2E" w:rsidRDefault="00927592" w:rsidP="00DE1A8F">
            <w:pPr>
              <w:jc w:val="center"/>
              <w:rPr>
                <w:rFonts w:ascii="Arial" w:hAnsi="Arial" w:cs="Arial"/>
                <w:bCs/>
                <w:sz w:val="22"/>
                <w:szCs w:val="22"/>
              </w:rPr>
            </w:pPr>
            <w:r w:rsidRPr="00996D2E">
              <w:rPr>
                <w:rFonts w:ascii="Arial" w:hAnsi="Arial" w:cs="Arial"/>
                <w:bCs/>
                <w:sz w:val="22"/>
                <w:szCs w:val="22"/>
              </w:rPr>
              <w:t>Znevýhodnenie</w:t>
            </w:r>
          </w:p>
          <w:p w:rsidR="00650EDB" w:rsidRPr="00996D2E" w:rsidRDefault="00DE1A8F" w:rsidP="00DE1A8F">
            <w:pPr>
              <w:jc w:val="center"/>
              <w:rPr>
                <w:rFonts w:ascii="Arial" w:hAnsi="Arial" w:cs="Arial"/>
                <w:b/>
                <w:bCs/>
                <w:sz w:val="22"/>
                <w:szCs w:val="22"/>
              </w:rPr>
            </w:pPr>
            <w:r w:rsidRPr="00996D2E">
              <w:rPr>
                <w:rFonts w:ascii="Arial" w:hAnsi="Arial" w:cs="Arial"/>
                <w:bCs/>
                <w:sz w:val="22"/>
                <w:szCs w:val="22"/>
              </w:rPr>
              <w:t xml:space="preserve">pri </w:t>
            </w:r>
            <w:r w:rsidR="00927592" w:rsidRPr="00996D2E">
              <w:rPr>
                <w:rFonts w:ascii="Arial" w:hAnsi="Arial" w:cs="Arial"/>
                <w:bCs/>
                <w:sz w:val="22"/>
                <w:szCs w:val="22"/>
              </w:rPr>
              <w:t xml:space="preserve"> </w:t>
            </w:r>
            <w:r w:rsidRPr="00996D2E">
              <w:rPr>
                <w:rFonts w:ascii="Arial" w:hAnsi="Arial" w:cs="Arial"/>
                <w:bCs/>
                <w:sz w:val="22"/>
                <w:szCs w:val="22"/>
              </w:rPr>
              <w:t>vstupe</w:t>
            </w:r>
          </w:p>
        </w:tc>
        <w:tc>
          <w:tcPr>
            <w:tcW w:w="6808" w:type="dxa"/>
            <w:gridSpan w:val="3"/>
            <w:tcBorders>
              <w:top w:val="nil"/>
              <w:left w:val="single" w:sz="4" w:space="0" w:color="auto"/>
              <w:bottom w:val="single" w:sz="4" w:space="0" w:color="auto"/>
              <w:right w:val="single" w:sz="4" w:space="0" w:color="auto"/>
            </w:tcBorders>
            <w:shd w:val="clear" w:color="auto" w:fill="auto"/>
            <w:vAlign w:val="center"/>
          </w:tcPr>
          <w:p w:rsidR="00650EDB" w:rsidRPr="00996D2E" w:rsidRDefault="004B200F" w:rsidP="00650EDB">
            <w:pPr>
              <w:spacing w:line="276" w:lineRule="auto"/>
              <w:rPr>
                <w:rFonts w:ascii="Arial" w:hAnsi="Arial" w:cs="Arial"/>
                <w:b/>
                <w:sz w:val="18"/>
                <w:szCs w:val="18"/>
              </w:rPr>
            </w:pPr>
            <w:r w:rsidRPr="00996D2E">
              <w:rPr>
                <w:rFonts w:ascii="Arial" w:hAnsi="Arial" w:cs="Arial"/>
                <w:b/>
                <w:sz w:val="18"/>
                <w:szCs w:val="18"/>
              </w:rPr>
              <w:t xml:space="preserve">Migrant, účastník s cudzím pôvodom, príslušník menšiny (vrátane marginalizovaných komunít ako sú napríklad Rómovia) - </w:t>
            </w:r>
            <w:r w:rsidRPr="00996D2E">
              <w:rPr>
                <w:rFonts w:ascii="Arial" w:hAnsi="Arial" w:cs="Arial"/>
                <w:b/>
                <w:sz w:val="18"/>
                <w:szCs w:val="18"/>
                <w:u w:val="single"/>
              </w:rPr>
              <w:t>citlivý údaj</w:t>
            </w:r>
          </w:p>
        </w:tc>
      </w:tr>
      <w:tr w:rsidR="00650EDB" w:rsidRPr="00996D2E" w:rsidTr="00173063">
        <w:trPr>
          <w:trHeight w:val="53"/>
        </w:trPr>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0EDB" w:rsidRPr="00996D2E" w:rsidRDefault="00650EDB" w:rsidP="00650EDB">
            <w:pPr>
              <w:rPr>
                <w:rFonts w:ascii="Arial" w:hAnsi="Arial" w:cs="Arial"/>
                <w:b/>
                <w:bCs/>
                <w:sz w:val="22"/>
                <w:szCs w:val="22"/>
              </w:rPr>
            </w:pPr>
          </w:p>
        </w:tc>
        <w:tc>
          <w:tcPr>
            <w:tcW w:w="2268" w:type="dxa"/>
            <w:vMerge/>
            <w:tcBorders>
              <w:left w:val="single" w:sz="4" w:space="0" w:color="auto"/>
              <w:bottom w:val="single" w:sz="4" w:space="0" w:color="auto"/>
              <w:right w:val="single" w:sz="4" w:space="0" w:color="auto"/>
            </w:tcBorders>
            <w:shd w:val="clear" w:color="auto" w:fill="auto"/>
            <w:vAlign w:val="center"/>
          </w:tcPr>
          <w:p w:rsidR="00650EDB" w:rsidRPr="00996D2E" w:rsidRDefault="00650EDB" w:rsidP="00650EDB">
            <w:pPr>
              <w:rPr>
                <w:rFonts w:ascii="Arial" w:hAnsi="Arial" w:cs="Arial"/>
                <w:b/>
                <w:bCs/>
                <w:sz w:val="22"/>
                <w:szCs w:val="22"/>
              </w:rPr>
            </w:pPr>
          </w:p>
        </w:tc>
        <w:tc>
          <w:tcPr>
            <w:tcW w:w="6808" w:type="dxa"/>
            <w:gridSpan w:val="3"/>
            <w:tcBorders>
              <w:top w:val="nil"/>
              <w:left w:val="single" w:sz="4" w:space="0" w:color="auto"/>
              <w:bottom w:val="single" w:sz="4" w:space="0" w:color="auto"/>
              <w:right w:val="single" w:sz="4" w:space="0" w:color="auto"/>
            </w:tcBorders>
            <w:shd w:val="clear" w:color="auto" w:fill="auto"/>
            <w:vAlign w:val="center"/>
          </w:tcPr>
          <w:p w:rsidR="00650EDB" w:rsidRPr="00996D2E" w:rsidRDefault="00650EDB" w:rsidP="00650EDB">
            <w:pPr>
              <w:spacing w:line="276" w:lineRule="auto"/>
              <w:rPr>
                <w:rFonts w:ascii="Arial" w:hAnsi="Arial" w:cs="Arial"/>
                <w:sz w:val="18"/>
                <w:szCs w:val="18"/>
              </w:rPr>
            </w:pPr>
            <w:r w:rsidRPr="00996D2E">
              <w:rPr>
                <w:rFonts w:ascii="Arial" w:hAnsi="Arial" w:cs="Arial"/>
                <w:sz w:val="18"/>
                <w:szCs w:val="18"/>
              </w:rPr>
              <w:fldChar w:fldCharType="begin">
                <w:ffData>
                  <w:name w:val="Začiarkov33"/>
                  <w:enabled/>
                  <w:calcOnExit w:val="0"/>
                  <w:checkBox>
                    <w:sizeAuto/>
                    <w:default w:val="0"/>
                  </w:checkBox>
                </w:ffData>
              </w:fldChar>
            </w:r>
            <w:bookmarkStart w:id="32" w:name="Začiarkov33"/>
            <w:r w:rsidRPr="00996D2E">
              <w:rPr>
                <w:rFonts w:ascii="Arial" w:hAnsi="Arial" w:cs="Arial"/>
                <w:sz w:val="18"/>
                <w:szCs w:val="18"/>
              </w:rPr>
              <w:instrText xml:space="preserve"> FORMCHECKBOX </w:instrText>
            </w:r>
            <w:r w:rsidR="00B358F3">
              <w:rPr>
                <w:rFonts w:ascii="Arial" w:hAnsi="Arial" w:cs="Arial"/>
                <w:sz w:val="18"/>
                <w:szCs w:val="18"/>
              </w:rPr>
            </w:r>
            <w:r w:rsidR="00B358F3">
              <w:rPr>
                <w:rFonts w:ascii="Arial" w:hAnsi="Arial" w:cs="Arial"/>
                <w:sz w:val="18"/>
                <w:szCs w:val="18"/>
              </w:rPr>
              <w:fldChar w:fldCharType="separate"/>
            </w:r>
            <w:r w:rsidRPr="00996D2E">
              <w:rPr>
                <w:rFonts w:ascii="Arial" w:hAnsi="Arial" w:cs="Arial"/>
                <w:sz w:val="18"/>
                <w:szCs w:val="18"/>
              </w:rPr>
              <w:fldChar w:fldCharType="end"/>
            </w:r>
            <w:bookmarkEnd w:id="32"/>
            <w:r w:rsidRPr="00996D2E">
              <w:rPr>
                <w:rFonts w:ascii="Arial" w:hAnsi="Arial" w:cs="Arial"/>
                <w:sz w:val="18"/>
                <w:szCs w:val="18"/>
              </w:rPr>
              <w:t xml:space="preserve"> áno                                                       </w:t>
            </w:r>
            <w:r w:rsidRPr="00996D2E">
              <w:rPr>
                <w:rFonts w:ascii="Arial" w:hAnsi="Arial" w:cs="Arial"/>
                <w:sz w:val="18"/>
                <w:szCs w:val="18"/>
              </w:rPr>
              <w:fldChar w:fldCharType="begin">
                <w:ffData>
                  <w:name w:val="Začiarkov34"/>
                  <w:enabled/>
                  <w:calcOnExit w:val="0"/>
                  <w:checkBox>
                    <w:sizeAuto/>
                    <w:default w:val="0"/>
                  </w:checkBox>
                </w:ffData>
              </w:fldChar>
            </w:r>
            <w:bookmarkStart w:id="33" w:name="Začiarkov34"/>
            <w:r w:rsidRPr="00996D2E">
              <w:rPr>
                <w:rFonts w:ascii="Arial" w:hAnsi="Arial" w:cs="Arial"/>
                <w:sz w:val="18"/>
                <w:szCs w:val="18"/>
              </w:rPr>
              <w:instrText xml:space="preserve"> FORMCHECKBOX </w:instrText>
            </w:r>
            <w:r w:rsidR="00B358F3">
              <w:rPr>
                <w:rFonts w:ascii="Arial" w:hAnsi="Arial" w:cs="Arial"/>
                <w:sz w:val="18"/>
                <w:szCs w:val="18"/>
              </w:rPr>
            </w:r>
            <w:r w:rsidR="00B358F3">
              <w:rPr>
                <w:rFonts w:ascii="Arial" w:hAnsi="Arial" w:cs="Arial"/>
                <w:sz w:val="18"/>
                <w:szCs w:val="18"/>
              </w:rPr>
              <w:fldChar w:fldCharType="separate"/>
            </w:r>
            <w:r w:rsidRPr="00996D2E">
              <w:rPr>
                <w:rFonts w:ascii="Arial" w:hAnsi="Arial" w:cs="Arial"/>
                <w:sz w:val="18"/>
                <w:szCs w:val="18"/>
              </w:rPr>
              <w:fldChar w:fldCharType="end"/>
            </w:r>
            <w:bookmarkEnd w:id="33"/>
            <w:r w:rsidRPr="00996D2E">
              <w:rPr>
                <w:rFonts w:ascii="Arial" w:hAnsi="Arial" w:cs="Arial"/>
                <w:sz w:val="18"/>
                <w:szCs w:val="18"/>
              </w:rPr>
              <w:t xml:space="preserve"> nie</w:t>
            </w:r>
          </w:p>
        </w:tc>
      </w:tr>
      <w:tr w:rsidR="00650EDB" w:rsidRPr="00996D2E" w:rsidTr="00173063">
        <w:trPr>
          <w:trHeight w:val="53"/>
        </w:trPr>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0EDB" w:rsidRPr="00996D2E" w:rsidRDefault="00650EDB" w:rsidP="00650EDB">
            <w:pPr>
              <w:rPr>
                <w:rFonts w:ascii="Arial" w:hAnsi="Arial" w:cs="Arial"/>
                <w:b/>
                <w:bCs/>
                <w:sz w:val="22"/>
                <w:szCs w:val="22"/>
              </w:rPr>
            </w:pPr>
          </w:p>
        </w:tc>
        <w:tc>
          <w:tcPr>
            <w:tcW w:w="2268" w:type="dxa"/>
            <w:vMerge/>
            <w:tcBorders>
              <w:left w:val="single" w:sz="4" w:space="0" w:color="auto"/>
              <w:bottom w:val="single" w:sz="4" w:space="0" w:color="auto"/>
              <w:right w:val="single" w:sz="4" w:space="0" w:color="auto"/>
            </w:tcBorders>
            <w:shd w:val="clear" w:color="auto" w:fill="auto"/>
            <w:vAlign w:val="center"/>
          </w:tcPr>
          <w:p w:rsidR="00650EDB" w:rsidRPr="00996D2E" w:rsidRDefault="00650EDB" w:rsidP="00650EDB">
            <w:pPr>
              <w:rPr>
                <w:rFonts w:ascii="Arial" w:hAnsi="Arial" w:cs="Arial"/>
                <w:b/>
                <w:bCs/>
                <w:sz w:val="22"/>
                <w:szCs w:val="22"/>
              </w:rPr>
            </w:pPr>
          </w:p>
        </w:tc>
        <w:tc>
          <w:tcPr>
            <w:tcW w:w="6808" w:type="dxa"/>
            <w:gridSpan w:val="3"/>
            <w:tcBorders>
              <w:top w:val="nil"/>
              <w:left w:val="single" w:sz="4" w:space="0" w:color="auto"/>
              <w:bottom w:val="single" w:sz="4" w:space="0" w:color="auto"/>
              <w:right w:val="single" w:sz="4" w:space="0" w:color="auto"/>
            </w:tcBorders>
            <w:shd w:val="clear" w:color="auto" w:fill="auto"/>
            <w:vAlign w:val="center"/>
          </w:tcPr>
          <w:p w:rsidR="004B200F" w:rsidRPr="00996D2E" w:rsidRDefault="004B200F" w:rsidP="000E6011">
            <w:pPr>
              <w:jc w:val="both"/>
              <w:rPr>
                <w:rFonts w:ascii="Arial" w:hAnsi="Arial" w:cs="Arial"/>
                <w:sz w:val="14"/>
                <w:szCs w:val="14"/>
              </w:rPr>
            </w:pPr>
            <w:r w:rsidRPr="00996D2E">
              <w:rPr>
                <w:rFonts w:ascii="Arial" w:hAnsi="Arial" w:cs="Arial"/>
                <w:sz w:val="14"/>
                <w:szCs w:val="14"/>
              </w:rPr>
              <w:t>Prisťahovalcom (migrantom) je podľa Nariadenia EP a Rady (ES) č. 862/2007 z 11. júla 2007 o štatistike Spoločenstva o migrácii a medzinárodnej ochrane, ktorým sa zrušuje nariadenie Rady (EHS) č. 311/76 o zostavovaní štatistík zahraničných pracovníkov taká osoba, ktorá predtým mala obvyklý pobyt v inom členskom štáte alebo v tretej krajine a ktorá získa svoj obvyklý pobyt na území členského štátu na obdobie, ktoré trvá, alebo sa očakáva, že bude trvať aspoň dvanásť mesiacov.</w:t>
            </w:r>
          </w:p>
          <w:p w:rsidR="00650EDB" w:rsidRPr="00996D2E" w:rsidRDefault="004B200F" w:rsidP="000E6011">
            <w:pPr>
              <w:jc w:val="both"/>
              <w:rPr>
                <w:rFonts w:ascii="Arial" w:hAnsi="Arial" w:cs="Arial"/>
                <w:sz w:val="14"/>
                <w:szCs w:val="14"/>
              </w:rPr>
            </w:pPr>
            <w:r w:rsidRPr="00996D2E">
              <w:rPr>
                <w:rFonts w:ascii="Arial" w:hAnsi="Arial" w:cs="Arial"/>
                <w:sz w:val="14"/>
                <w:szCs w:val="14"/>
              </w:rPr>
              <w:t>Účastník s cudzím pôvodom je osoba, ktorej rodičia sa narodili mimo územia Slovenskej republiky. Pojem menšina v spojitosti so znevýhodnením sa môže vzťahovať na akúkoľvek skupinu, ktorá na základe svojich charakteristických znakov  je predmetom diskriminácie, pričom môže ísť o národnostnú menšinu, etnickú skupinu, sociálne vylúčené skupiny alebo marginalizované komunity ako sú napríklad Rómovia.</w:t>
            </w:r>
          </w:p>
        </w:tc>
      </w:tr>
      <w:tr w:rsidR="00650EDB" w:rsidRPr="00996D2E" w:rsidTr="00173063">
        <w:trPr>
          <w:trHeight w:val="53"/>
        </w:trPr>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0EDB" w:rsidRPr="00996D2E" w:rsidRDefault="00650EDB" w:rsidP="00650EDB">
            <w:pPr>
              <w:rPr>
                <w:rFonts w:ascii="Arial" w:hAnsi="Arial" w:cs="Arial"/>
                <w:b/>
                <w:bCs/>
                <w:sz w:val="22"/>
                <w:szCs w:val="22"/>
              </w:rPr>
            </w:pPr>
          </w:p>
        </w:tc>
        <w:tc>
          <w:tcPr>
            <w:tcW w:w="2268" w:type="dxa"/>
            <w:vMerge/>
            <w:tcBorders>
              <w:left w:val="single" w:sz="4" w:space="0" w:color="auto"/>
              <w:bottom w:val="single" w:sz="4" w:space="0" w:color="auto"/>
              <w:right w:val="single" w:sz="4" w:space="0" w:color="auto"/>
            </w:tcBorders>
            <w:shd w:val="clear" w:color="auto" w:fill="auto"/>
            <w:vAlign w:val="center"/>
          </w:tcPr>
          <w:p w:rsidR="00650EDB" w:rsidRPr="00996D2E" w:rsidRDefault="00650EDB" w:rsidP="00650EDB">
            <w:pPr>
              <w:rPr>
                <w:rFonts w:ascii="Arial" w:hAnsi="Arial" w:cs="Arial"/>
                <w:b/>
                <w:bCs/>
                <w:sz w:val="22"/>
                <w:szCs w:val="22"/>
              </w:rPr>
            </w:pPr>
          </w:p>
        </w:tc>
        <w:tc>
          <w:tcPr>
            <w:tcW w:w="6808" w:type="dxa"/>
            <w:gridSpan w:val="3"/>
            <w:tcBorders>
              <w:top w:val="nil"/>
              <w:left w:val="single" w:sz="4" w:space="0" w:color="auto"/>
              <w:bottom w:val="single" w:sz="4" w:space="0" w:color="auto"/>
              <w:right w:val="single" w:sz="4" w:space="0" w:color="auto"/>
            </w:tcBorders>
            <w:shd w:val="clear" w:color="auto" w:fill="auto"/>
            <w:vAlign w:val="center"/>
          </w:tcPr>
          <w:p w:rsidR="00650EDB" w:rsidRPr="00996D2E" w:rsidRDefault="004B200F" w:rsidP="00650EDB">
            <w:pPr>
              <w:spacing w:line="276" w:lineRule="auto"/>
              <w:rPr>
                <w:rFonts w:ascii="Arial" w:hAnsi="Arial" w:cs="Arial"/>
                <w:b/>
                <w:sz w:val="18"/>
                <w:szCs w:val="18"/>
              </w:rPr>
            </w:pPr>
            <w:r w:rsidRPr="00996D2E">
              <w:rPr>
                <w:rFonts w:ascii="Arial" w:hAnsi="Arial" w:cs="Arial"/>
                <w:b/>
                <w:sz w:val="18"/>
                <w:szCs w:val="18"/>
              </w:rPr>
              <w:t xml:space="preserve">Zdravotne  postihnutý - </w:t>
            </w:r>
            <w:r w:rsidRPr="00996D2E">
              <w:rPr>
                <w:rFonts w:ascii="Arial" w:hAnsi="Arial" w:cs="Arial"/>
                <w:b/>
                <w:sz w:val="18"/>
                <w:szCs w:val="18"/>
                <w:u w:val="single"/>
              </w:rPr>
              <w:t>citlivý údaj</w:t>
            </w:r>
          </w:p>
        </w:tc>
      </w:tr>
      <w:tr w:rsidR="00650EDB" w:rsidRPr="00996D2E" w:rsidTr="00173063">
        <w:trPr>
          <w:trHeight w:val="53"/>
        </w:trPr>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0EDB" w:rsidRPr="00996D2E" w:rsidRDefault="00650EDB" w:rsidP="00650EDB">
            <w:pPr>
              <w:rPr>
                <w:rFonts w:ascii="Arial" w:hAnsi="Arial" w:cs="Arial"/>
                <w:b/>
                <w:bCs/>
                <w:sz w:val="22"/>
                <w:szCs w:val="22"/>
              </w:rPr>
            </w:pPr>
          </w:p>
        </w:tc>
        <w:tc>
          <w:tcPr>
            <w:tcW w:w="2268" w:type="dxa"/>
            <w:vMerge/>
            <w:tcBorders>
              <w:left w:val="single" w:sz="4" w:space="0" w:color="auto"/>
              <w:bottom w:val="single" w:sz="4" w:space="0" w:color="auto"/>
              <w:right w:val="single" w:sz="4" w:space="0" w:color="auto"/>
            </w:tcBorders>
            <w:shd w:val="clear" w:color="auto" w:fill="auto"/>
            <w:vAlign w:val="center"/>
          </w:tcPr>
          <w:p w:rsidR="00650EDB" w:rsidRPr="00996D2E" w:rsidRDefault="00650EDB" w:rsidP="00650EDB">
            <w:pPr>
              <w:rPr>
                <w:rFonts w:ascii="Arial" w:hAnsi="Arial" w:cs="Arial"/>
                <w:b/>
                <w:bCs/>
                <w:sz w:val="22"/>
                <w:szCs w:val="22"/>
              </w:rPr>
            </w:pPr>
          </w:p>
        </w:tc>
        <w:tc>
          <w:tcPr>
            <w:tcW w:w="6808" w:type="dxa"/>
            <w:gridSpan w:val="3"/>
            <w:tcBorders>
              <w:top w:val="nil"/>
              <w:left w:val="single" w:sz="4" w:space="0" w:color="auto"/>
              <w:bottom w:val="single" w:sz="4" w:space="0" w:color="auto"/>
              <w:right w:val="single" w:sz="4" w:space="0" w:color="auto"/>
            </w:tcBorders>
            <w:shd w:val="clear" w:color="auto" w:fill="auto"/>
            <w:vAlign w:val="center"/>
          </w:tcPr>
          <w:p w:rsidR="00650EDB" w:rsidRPr="00996D2E" w:rsidRDefault="00650EDB" w:rsidP="00650EDB">
            <w:pPr>
              <w:spacing w:line="276" w:lineRule="auto"/>
              <w:rPr>
                <w:rFonts w:ascii="Arial" w:hAnsi="Arial" w:cs="Arial"/>
                <w:sz w:val="18"/>
                <w:szCs w:val="18"/>
              </w:rPr>
            </w:pPr>
            <w:r w:rsidRPr="00996D2E">
              <w:rPr>
                <w:rFonts w:ascii="Arial" w:hAnsi="Arial" w:cs="Arial"/>
                <w:sz w:val="18"/>
                <w:szCs w:val="18"/>
              </w:rPr>
              <w:fldChar w:fldCharType="begin">
                <w:ffData>
                  <w:name w:val="Začiarkov33"/>
                  <w:enabled/>
                  <w:calcOnExit w:val="0"/>
                  <w:checkBox>
                    <w:sizeAuto/>
                    <w:default w:val="0"/>
                  </w:checkBox>
                </w:ffData>
              </w:fldChar>
            </w:r>
            <w:r w:rsidRPr="00996D2E">
              <w:rPr>
                <w:rFonts w:ascii="Arial" w:hAnsi="Arial" w:cs="Arial"/>
                <w:sz w:val="18"/>
                <w:szCs w:val="18"/>
              </w:rPr>
              <w:instrText xml:space="preserve"> FORMCHECKBOX </w:instrText>
            </w:r>
            <w:r w:rsidR="00B358F3">
              <w:rPr>
                <w:rFonts w:ascii="Arial" w:hAnsi="Arial" w:cs="Arial"/>
                <w:sz w:val="18"/>
                <w:szCs w:val="18"/>
              </w:rPr>
            </w:r>
            <w:r w:rsidR="00B358F3">
              <w:rPr>
                <w:rFonts w:ascii="Arial" w:hAnsi="Arial" w:cs="Arial"/>
                <w:sz w:val="18"/>
                <w:szCs w:val="18"/>
              </w:rPr>
              <w:fldChar w:fldCharType="separate"/>
            </w:r>
            <w:r w:rsidRPr="00996D2E">
              <w:rPr>
                <w:rFonts w:ascii="Arial" w:hAnsi="Arial" w:cs="Arial"/>
                <w:sz w:val="18"/>
                <w:szCs w:val="18"/>
              </w:rPr>
              <w:fldChar w:fldCharType="end"/>
            </w:r>
            <w:r w:rsidRPr="00996D2E">
              <w:rPr>
                <w:rFonts w:ascii="Arial" w:hAnsi="Arial" w:cs="Arial"/>
                <w:sz w:val="18"/>
                <w:szCs w:val="18"/>
              </w:rPr>
              <w:t xml:space="preserve"> áno                                                       </w:t>
            </w:r>
            <w:r w:rsidRPr="00996D2E">
              <w:rPr>
                <w:rFonts w:ascii="Arial" w:hAnsi="Arial" w:cs="Arial"/>
                <w:sz w:val="18"/>
                <w:szCs w:val="18"/>
              </w:rPr>
              <w:fldChar w:fldCharType="begin">
                <w:ffData>
                  <w:name w:val="Začiarkov34"/>
                  <w:enabled/>
                  <w:calcOnExit w:val="0"/>
                  <w:checkBox>
                    <w:sizeAuto/>
                    <w:default w:val="0"/>
                  </w:checkBox>
                </w:ffData>
              </w:fldChar>
            </w:r>
            <w:r w:rsidRPr="00996D2E">
              <w:rPr>
                <w:rFonts w:ascii="Arial" w:hAnsi="Arial" w:cs="Arial"/>
                <w:sz w:val="18"/>
                <w:szCs w:val="18"/>
              </w:rPr>
              <w:instrText xml:space="preserve"> FORMCHECKBOX </w:instrText>
            </w:r>
            <w:r w:rsidR="00B358F3">
              <w:rPr>
                <w:rFonts w:ascii="Arial" w:hAnsi="Arial" w:cs="Arial"/>
                <w:sz w:val="18"/>
                <w:szCs w:val="18"/>
              </w:rPr>
            </w:r>
            <w:r w:rsidR="00B358F3">
              <w:rPr>
                <w:rFonts w:ascii="Arial" w:hAnsi="Arial" w:cs="Arial"/>
                <w:sz w:val="18"/>
                <w:szCs w:val="18"/>
              </w:rPr>
              <w:fldChar w:fldCharType="separate"/>
            </w:r>
            <w:r w:rsidRPr="00996D2E">
              <w:rPr>
                <w:rFonts w:ascii="Arial" w:hAnsi="Arial" w:cs="Arial"/>
                <w:sz w:val="18"/>
                <w:szCs w:val="18"/>
              </w:rPr>
              <w:fldChar w:fldCharType="end"/>
            </w:r>
            <w:r w:rsidRPr="00996D2E">
              <w:rPr>
                <w:rFonts w:ascii="Arial" w:hAnsi="Arial" w:cs="Arial"/>
                <w:sz w:val="18"/>
                <w:szCs w:val="18"/>
              </w:rPr>
              <w:t xml:space="preserve"> nie</w:t>
            </w:r>
          </w:p>
        </w:tc>
      </w:tr>
      <w:tr w:rsidR="00650EDB" w:rsidRPr="00996D2E" w:rsidTr="00173063">
        <w:trPr>
          <w:trHeight w:val="53"/>
        </w:trPr>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0EDB" w:rsidRPr="00996D2E" w:rsidRDefault="00650EDB" w:rsidP="00650EDB">
            <w:pPr>
              <w:rPr>
                <w:rFonts w:ascii="Arial" w:hAnsi="Arial" w:cs="Arial"/>
                <w:b/>
                <w:bCs/>
                <w:sz w:val="22"/>
                <w:szCs w:val="22"/>
              </w:rPr>
            </w:pPr>
          </w:p>
        </w:tc>
        <w:tc>
          <w:tcPr>
            <w:tcW w:w="2268" w:type="dxa"/>
            <w:vMerge/>
            <w:tcBorders>
              <w:left w:val="single" w:sz="4" w:space="0" w:color="auto"/>
              <w:bottom w:val="single" w:sz="4" w:space="0" w:color="auto"/>
              <w:right w:val="single" w:sz="4" w:space="0" w:color="auto"/>
            </w:tcBorders>
            <w:shd w:val="clear" w:color="auto" w:fill="auto"/>
            <w:vAlign w:val="center"/>
          </w:tcPr>
          <w:p w:rsidR="00650EDB" w:rsidRPr="00996D2E" w:rsidRDefault="00650EDB" w:rsidP="00650EDB">
            <w:pPr>
              <w:rPr>
                <w:rFonts w:ascii="Arial" w:hAnsi="Arial" w:cs="Arial"/>
                <w:b/>
                <w:bCs/>
                <w:sz w:val="22"/>
                <w:szCs w:val="22"/>
              </w:rPr>
            </w:pPr>
          </w:p>
        </w:tc>
        <w:tc>
          <w:tcPr>
            <w:tcW w:w="6808" w:type="dxa"/>
            <w:gridSpan w:val="3"/>
            <w:tcBorders>
              <w:top w:val="nil"/>
              <w:left w:val="single" w:sz="4" w:space="0" w:color="auto"/>
              <w:bottom w:val="single" w:sz="4" w:space="0" w:color="auto"/>
              <w:right w:val="single" w:sz="4" w:space="0" w:color="auto"/>
            </w:tcBorders>
            <w:shd w:val="clear" w:color="auto" w:fill="auto"/>
            <w:vAlign w:val="center"/>
          </w:tcPr>
          <w:p w:rsidR="00650EDB" w:rsidRPr="00996D2E" w:rsidRDefault="004B200F" w:rsidP="004B200F">
            <w:pPr>
              <w:jc w:val="both"/>
              <w:rPr>
                <w:rFonts w:ascii="Arial" w:hAnsi="Arial" w:cs="Arial"/>
                <w:sz w:val="14"/>
                <w:szCs w:val="14"/>
              </w:rPr>
            </w:pPr>
            <w:r w:rsidRPr="00996D2E">
              <w:rPr>
                <w:rFonts w:ascii="Arial" w:hAnsi="Arial" w:cs="Arial"/>
                <w:sz w:val="14"/>
                <w:szCs w:val="14"/>
              </w:rPr>
              <w:t>Za osobu so zdravotným postihnutím sa považuje osoba s dlhodobými telesnými, mentálnymi, intelektuálnymi alebo zmyslovými postihnutiami, ktoré v súčinnosti s rôznymi prekážkami môžu brániť ich plnému a účinnému zapojeniu do spoločnosti na rovnakom základe s ostatnými. Osoby so zdravotným postihnutím zahŕňajú všetky osoby so zdravotným postihnutím, a to osoby, ktorým je priznaný status osoby so zdravotným postihnutím (buď podľa zákona 5/2004 Z. z. o službách zamestnanosti, alebo  podľa zákona č. 447/2008 Z. z. o peňažných príspevkoch na kompenzáciu ťažkého zdravotného postihnutia (osoba s ťažkým zdravotným postihnutím) alebo podľa zákona č. 461/2003 Z. z. o sociálnom poistení (osoba, ktorá má zníženú mieru schopnosti vykonávať zárobkovú činnosť)</w:t>
            </w:r>
          </w:p>
        </w:tc>
      </w:tr>
      <w:tr w:rsidR="00650EDB" w:rsidRPr="00996D2E" w:rsidTr="00173063">
        <w:trPr>
          <w:trHeight w:val="53"/>
        </w:trPr>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0EDB" w:rsidRPr="00996D2E" w:rsidRDefault="00650EDB" w:rsidP="00650EDB">
            <w:pPr>
              <w:rPr>
                <w:rFonts w:ascii="Arial" w:hAnsi="Arial" w:cs="Arial"/>
                <w:b/>
                <w:bCs/>
                <w:sz w:val="22"/>
                <w:szCs w:val="22"/>
              </w:rPr>
            </w:pPr>
          </w:p>
        </w:tc>
        <w:tc>
          <w:tcPr>
            <w:tcW w:w="2268" w:type="dxa"/>
            <w:vMerge/>
            <w:tcBorders>
              <w:left w:val="single" w:sz="4" w:space="0" w:color="auto"/>
              <w:bottom w:val="single" w:sz="4" w:space="0" w:color="auto"/>
              <w:right w:val="single" w:sz="4" w:space="0" w:color="auto"/>
            </w:tcBorders>
            <w:shd w:val="clear" w:color="auto" w:fill="auto"/>
            <w:vAlign w:val="center"/>
          </w:tcPr>
          <w:p w:rsidR="00650EDB" w:rsidRPr="00996D2E" w:rsidRDefault="00650EDB" w:rsidP="00650EDB">
            <w:pPr>
              <w:rPr>
                <w:rFonts w:ascii="Arial" w:hAnsi="Arial" w:cs="Arial"/>
                <w:b/>
                <w:bCs/>
                <w:sz w:val="22"/>
                <w:szCs w:val="22"/>
              </w:rPr>
            </w:pPr>
          </w:p>
        </w:tc>
        <w:tc>
          <w:tcPr>
            <w:tcW w:w="6808" w:type="dxa"/>
            <w:gridSpan w:val="3"/>
            <w:tcBorders>
              <w:top w:val="nil"/>
              <w:left w:val="single" w:sz="4" w:space="0" w:color="auto"/>
              <w:bottom w:val="single" w:sz="4" w:space="0" w:color="auto"/>
              <w:right w:val="single" w:sz="4" w:space="0" w:color="auto"/>
            </w:tcBorders>
            <w:shd w:val="clear" w:color="auto" w:fill="auto"/>
            <w:vAlign w:val="center"/>
          </w:tcPr>
          <w:p w:rsidR="00650EDB" w:rsidRPr="00996D2E" w:rsidRDefault="004B200F" w:rsidP="00650EDB">
            <w:pPr>
              <w:spacing w:line="276" w:lineRule="auto"/>
              <w:rPr>
                <w:rFonts w:ascii="Arial" w:hAnsi="Arial" w:cs="Arial"/>
                <w:b/>
                <w:sz w:val="18"/>
                <w:szCs w:val="18"/>
              </w:rPr>
            </w:pPr>
            <w:r w:rsidRPr="00996D2E">
              <w:rPr>
                <w:rFonts w:ascii="Arial" w:hAnsi="Arial" w:cs="Arial"/>
                <w:b/>
                <w:sz w:val="18"/>
                <w:szCs w:val="18"/>
              </w:rPr>
              <w:t>Iné - citlivý údaj</w:t>
            </w:r>
          </w:p>
        </w:tc>
      </w:tr>
      <w:tr w:rsidR="00650EDB" w:rsidRPr="00996D2E" w:rsidTr="00173063">
        <w:trPr>
          <w:trHeight w:val="292"/>
        </w:trPr>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0EDB" w:rsidRPr="00996D2E" w:rsidRDefault="00650EDB" w:rsidP="00650EDB">
            <w:pPr>
              <w:rPr>
                <w:rFonts w:ascii="Arial" w:hAnsi="Arial" w:cs="Arial"/>
                <w:b/>
                <w:bCs/>
                <w:sz w:val="22"/>
                <w:szCs w:val="22"/>
              </w:rPr>
            </w:pPr>
          </w:p>
        </w:tc>
        <w:tc>
          <w:tcPr>
            <w:tcW w:w="2268" w:type="dxa"/>
            <w:vMerge/>
            <w:tcBorders>
              <w:left w:val="single" w:sz="4" w:space="0" w:color="auto"/>
              <w:bottom w:val="single" w:sz="4" w:space="0" w:color="auto"/>
              <w:right w:val="single" w:sz="4" w:space="0" w:color="auto"/>
            </w:tcBorders>
            <w:shd w:val="clear" w:color="auto" w:fill="auto"/>
            <w:vAlign w:val="center"/>
          </w:tcPr>
          <w:p w:rsidR="00650EDB" w:rsidRPr="00996D2E" w:rsidRDefault="00650EDB" w:rsidP="00650EDB">
            <w:pPr>
              <w:rPr>
                <w:rFonts w:ascii="Arial" w:hAnsi="Arial" w:cs="Arial"/>
                <w:b/>
                <w:bCs/>
                <w:sz w:val="22"/>
                <w:szCs w:val="22"/>
              </w:rPr>
            </w:pPr>
          </w:p>
        </w:tc>
        <w:tc>
          <w:tcPr>
            <w:tcW w:w="6808" w:type="dxa"/>
            <w:gridSpan w:val="3"/>
            <w:tcBorders>
              <w:top w:val="nil"/>
              <w:left w:val="single" w:sz="4" w:space="0" w:color="auto"/>
              <w:bottom w:val="single" w:sz="4" w:space="0" w:color="auto"/>
              <w:right w:val="single" w:sz="4" w:space="0" w:color="auto"/>
            </w:tcBorders>
            <w:shd w:val="clear" w:color="auto" w:fill="auto"/>
            <w:vAlign w:val="center"/>
          </w:tcPr>
          <w:p w:rsidR="00650EDB" w:rsidRPr="00996D2E" w:rsidRDefault="00650EDB" w:rsidP="00650EDB">
            <w:pPr>
              <w:spacing w:line="276" w:lineRule="auto"/>
              <w:rPr>
                <w:rFonts w:ascii="Arial" w:hAnsi="Arial" w:cs="Arial"/>
                <w:sz w:val="18"/>
                <w:szCs w:val="18"/>
              </w:rPr>
            </w:pPr>
            <w:r w:rsidRPr="00996D2E">
              <w:rPr>
                <w:rFonts w:ascii="Arial" w:hAnsi="Arial" w:cs="Arial"/>
                <w:sz w:val="18"/>
                <w:szCs w:val="18"/>
              </w:rPr>
              <w:fldChar w:fldCharType="begin">
                <w:ffData>
                  <w:name w:val="Začiarkov35"/>
                  <w:enabled/>
                  <w:calcOnExit w:val="0"/>
                  <w:checkBox>
                    <w:sizeAuto/>
                    <w:default w:val="0"/>
                  </w:checkBox>
                </w:ffData>
              </w:fldChar>
            </w:r>
            <w:bookmarkStart w:id="34" w:name="Začiarkov35"/>
            <w:r w:rsidRPr="00996D2E">
              <w:rPr>
                <w:rFonts w:ascii="Arial" w:hAnsi="Arial" w:cs="Arial"/>
                <w:sz w:val="18"/>
                <w:szCs w:val="18"/>
              </w:rPr>
              <w:instrText xml:space="preserve"> FORMCHECKBOX </w:instrText>
            </w:r>
            <w:r w:rsidR="00B358F3">
              <w:rPr>
                <w:rFonts w:ascii="Arial" w:hAnsi="Arial" w:cs="Arial"/>
                <w:sz w:val="18"/>
                <w:szCs w:val="18"/>
              </w:rPr>
            </w:r>
            <w:r w:rsidR="00B358F3">
              <w:rPr>
                <w:rFonts w:ascii="Arial" w:hAnsi="Arial" w:cs="Arial"/>
                <w:sz w:val="18"/>
                <w:szCs w:val="18"/>
              </w:rPr>
              <w:fldChar w:fldCharType="separate"/>
            </w:r>
            <w:r w:rsidRPr="00996D2E">
              <w:rPr>
                <w:rFonts w:ascii="Arial" w:hAnsi="Arial" w:cs="Arial"/>
                <w:sz w:val="18"/>
                <w:szCs w:val="18"/>
              </w:rPr>
              <w:fldChar w:fldCharType="end"/>
            </w:r>
            <w:bookmarkEnd w:id="34"/>
            <w:r w:rsidRPr="00996D2E">
              <w:rPr>
                <w:rFonts w:ascii="Arial" w:hAnsi="Arial" w:cs="Arial"/>
                <w:sz w:val="18"/>
                <w:szCs w:val="18"/>
              </w:rPr>
              <w:t xml:space="preserve"> áno                                                       </w:t>
            </w:r>
            <w:r w:rsidRPr="00996D2E">
              <w:rPr>
                <w:rFonts w:ascii="Arial" w:hAnsi="Arial" w:cs="Arial"/>
                <w:sz w:val="18"/>
                <w:szCs w:val="18"/>
              </w:rPr>
              <w:fldChar w:fldCharType="begin">
                <w:ffData>
                  <w:name w:val="Začiarkov36"/>
                  <w:enabled/>
                  <w:calcOnExit w:val="0"/>
                  <w:checkBox>
                    <w:sizeAuto/>
                    <w:default w:val="0"/>
                  </w:checkBox>
                </w:ffData>
              </w:fldChar>
            </w:r>
            <w:bookmarkStart w:id="35" w:name="Začiarkov36"/>
            <w:r w:rsidRPr="00996D2E">
              <w:rPr>
                <w:rFonts w:ascii="Arial" w:hAnsi="Arial" w:cs="Arial"/>
                <w:sz w:val="18"/>
                <w:szCs w:val="18"/>
              </w:rPr>
              <w:instrText xml:space="preserve"> FORMCHECKBOX </w:instrText>
            </w:r>
            <w:r w:rsidR="00B358F3">
              <w:rPr>
                <w:rFonts w:ascii="Arial" w:hAnsi="Arial" w:cs="Arial"/>
                <w:sz w:val="18"/>
                <w:szCs w:val="18"/>
              </w:rPr>
            </w:r>
            <w:r w:rsidR="00B358F3">
              <w:rPr>
                <w:rFonts w:ascii="Arial" w:hAnsi="Arial" w:cs="Arial"/>
                <w:sz w:val="18"/>
                <w:szCs w:val="18"/>
              </w:rPr>
              <w:fldChar w:fldCharType="separate"/>
            </w:r>
            <w:r w:rsidRPr="00996D2E">
              <w:rPr>
                <w:rFonts w:ascii="Arial" w:hAnsi="Arial" w:cs="Arial"/>
                <w:sz w:val="18"/>
                <w:szCs w:val="18"/>
              </w:rPr>
              <w:fldChar w:fldCharType="end"/>
            </w:r>
            <w:bookmarkEnd w:id="35"/>
            <w:r w:rsidRPr="00996D2E">
              <w:rPr>
                <w:rFonts w:ascii="Arial" w:hAnsi="Arial" w:cs="Arial"/>
                <w:sz w:val="18"/>
                <w:szCs w:val="18"/>
              </w:rPr>
              <w:t xml:space="preserve"> nie</w:t>
            </w:r>
          </w:p>
        </w:tc>
      </w:tr>
      <w:tr w:rsidR="00650EDB" w:rsidRPr="00996D2E" w:rsidTr="00173063">
        <w:trPr>
          <w:trHeight w:val="53"/>
        </w:trPr>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0EDB" w:rsidRPr="00996D2E" w:rsidRDefault="00650EDB" w:rsidP="00650EDB">
            <w:pPr>
              <w:rPr>
                <w:rFonts w:ascii="Arial" w:hAnsi="Arial" w:cs="Arial"/>
                <w:b/>
                <w:bCs/>
                <w:sz w:val="22"/>
                <w:szCs w:val="22"/>
              </w:rPr>
            </w:pPr>
          </w:p>
        </w:tc>
        <w:tc>
          <w:tcPr>
            <w:tcW w:w="2268" w:type="dxa"/>
            <w:vMerge/>
            <w:tcBorders>
              <w:left w:val="single" w:sz="4" w:space="0" w:color="auto"/>
              <w:bottom w:val="single" w:sz="4" w:space="0" w:color="auto"/>
              <w:right w:val="single" w:sz="4" w:space="0" w:color="auto"/>
            </w:tcBorders>
            <w:shd w:val="clear" w:color="auto" w:fill="auto"/>
            <w:vAlign w:val="center"/>
          </w:tcPr>
          <w:p w:rsidR="00650EDB" w:rsidRPr="00996D2E" w:rsidRDefault="00650EDB" w:rsidP="00650EDB">
            <w:pPr>
              <w:rPr>
                <w:rFonts w:ascii="Arial" w:hAnsi="Arial" w:cs="Arial"/>
                <w:b/>
                <w:bCs/>
                <w:sz w:val="22"/>
                <w:szCs w:val="22"/>
              </w:rPr>
            </w:pPr>
          </w:p>
        </w:tc>
        <w:tc>
          <w:tcPr>
            <w:tcW w:w="6808" w:type="dxa"/>
            <w:gridSpan w:val="3"/>
            <w:tcBorders>
              <w:top w:val="nil"/>
              <w:left w:val="single" w:sz="4" w:space="0" w:color="auto"/>
              <w:bottom w:val="single" w:sz="4" w:space="0" w:color="auto"/>
              <w:right w:val="single" w:sz="4" w:space="0" w:color="auto"/>
            </w:tcBorders>
            <w:shd w:val="clear" w:color="auto" w:fill="auto"/>
            <w:vAlign w:val="center"/>
          </w:tcPr>
          <w:p w:rsidR="00650EDB" w:rsidRPr="00996D2E" w:rsidRDefault="004B200F" w:rsidP="004B200F">
            <w:pPr>
              <w:jc w:val="both"/>
              <w:rPr>
                <w:rFonts w:ascii="Arial" w:hAnsi="Arial" w:cs="Arial"/>
                <w:sz w:val="14"/>
                <w:szCs w:val="14"/>
              </w:rPr>
            </w:pPr>
            <w:r w:rsidRPr="00996D2E">
              <w:rPr>
                <w:rFonts w:ascii="Arial" w:hAnsi="Arial" w:cs="Arial"/>
                <w:sz w:val="14"/>
                <w:szCs w:val="14"/>
              </w:rPr>
              <w:t>Sú také osoby, ktoré majú istú formu znevýhodnenia, ale nespadajú do kategórie „Migranti, účastníci s cudzím pôvodom, menšiny“, ani do kategórie „Účastníci so zdravotným postihnutím“. Patria sem osoby trpiace materiálnou depriváciou, žijúce pod hranicou chudoby (podľa prieskumu ŠÚ SR) a pod. V rámci tejto kategórie sú vykazovaní aj bezdomovci alebo osoby postihnuté vylúčením z bývania a osoby, ktoré nedosiahli základné vzdelanie, avšak už prekročili vekovú hranicu počas ktorej sa dosahuje základné vzdelanie (ISCED 1).</w:t>
            </w:r>
          </w:p>
        </w:tc>
      </w:tr>
      <w:tr w:rsidR="00650EDB" w:rsidRPr="00996D2E" w:rsidTr="00173063">
        <w:trPr>
          <w:trHeight w:val="53"/>
        </w:trPr>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0EDB" w:rsidRPr="00996D2E" w:rsidRDefault="00650EDB" w:rsidP="00650EDB">
            <w:pPr>
              <w:rPr>
                <w:rFonts w:ascii="Arial" w:hAnsi="Arial" w:cs="Arial"/>
                <w:b/>
                <w:bCs/>
                <w:sz w:val="22"/>
                <w:szCs w:val="22"/>
              </w:rPr>
            </w:pPr>
          </w:p>
        </w:tc>
        <w:tc>
          <w:tcPr>
            <w:tcW w:w="2268" w:type="dxa"/>
            <w:vMerge/>
            <w:tcBorders>
              <w:left w:val="single" w:sz="4" w:space="0" w:color="auto"/>
              <w:bottom w:val="single" w:sz="4" w:space="0" w:color="auto"/>
              <w:right w:val="single" w:sz="4" w:space="0" w:color="auto"/>
            </w:tcBorders>
            <w:shd w:val="clear" w:color="auto" w:fill="auto"/>
            <w:vAlign w:val="center"/>
          </w:tcPr>
          <w:p w:rsidR="00650EDB" w:rsidRPr="00996D2E" w:rsidRDefault="00650EDB" w:rsidP="00650EDB">
            <w:pPr>
              <w:rPr>
                <w:rFonts w:ascii="Arial" w:hAnsi="Arial" w:cs="Arial"/>
                <w:b/>
                <w:bCs/>
                <w:sz w:val="22"/>
                <w:szCs w:val="22"/>
              </w:rPr>
            </w:pPr>
          </w:p>
        </w:tc>
        <w:tc>
          <w:tcPr>
            <w:tcW w:w="6808" w:type="dxa"/>
            <w:gridSpan w:val="3"/>
            <w:tcBorders>
              <w:top w:val="nil"/>
              <w:left w:val="single" w:sz="4" w:space="0" w:color="auto"/>
              <w:bottom w:val="single" w:sz="4" w:space="0" w:color="auto"/>
              <w:right w:val="single" w:sz="4" w:space="0" w:color="auto"/>
            </w:tcBorders>
            <w:shd w:val="clear" w:color="auto" w:fill="auto"/>
            <w:vAlign w:val="center"/>
          </w:tcPr>
          <w:p w:rsidR="00650EDB" w:rsidRPr="00996D2E" w:rsidRDefault="004B200F" w:rsidP="00650EDB">
            <w:pPr>
              <w:spacing w:line="276" w:lineRule="auto"/>
              <w:rPr>
                <w:rFonts w:ascii="Arial" w:hAnsi="Arial" w:cs="Arial"/>
                <w:b/>
                <w:sz w:val="18"/>
                <w:szCs w:val="18"/>
              </w:rPr>
            </w:pPr>
            <w:r w:rsidRPr="00996D2E">
              <w:rPr>
                <w:rFonts w:ascii="Arial" w:hAnsi="Arial" w:cs="Arial"/>
                <w:b/>
                <w:sz w:val="18"/>
                <w:szCs w:val="18"/>
              </w:rPr>
              <w:t>Nie</w:t>
            </w:r>
          </w:p>
        </w:tc>
      </w:tr>
      <w:tr w:rsidR="00650EDB" w:rsidRPr="00996D2E" w:rsidTr="00173063">
        <w:trPr>
          <w:trHeight w:val="53"/>
        </w:trPr>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0EDB" w:rsidRPr="00996D2E" w:rsidRDefault="00650EDB" w:rsidP="00650EDB">
            <w:pPr>
              <w:rPr>
                <w:rFonts w:ascii="Arial" w:hAnsi="Arial" w:cs="Arial"/>
                <w:b/>
                <w:bCs/>
                <w:sz w:val="22"/>
                <w:szCs w:val="22"/>
              </w:rPr>
            </w:pPr>
          </w:p>
        </w:tc>
        <w:tc>
          <w:tcPr>
            <w:tcW w:w="2268" w:type="dxa"/>
            <w:vMerge/>
            <w:tcBorders>
              <w:left w:val="single" w:sz="4" w:space="0" w:color="auto"/>
              <w:bottom w:val="single" w:sz="4" w:space="0" w:color="auto"/>
              <w:right w:val="single" w:sz="4" w:space="0" w:color="auto"/>
            </w:tcBorders>
            <w:shd w:val="clear" w:color="auto" w:fill="auto"/>
            <w:vAlign w:val="center"/>
          </w:tcPr>
          <w:p w:rsidR="00650EDB" w:rsidRPr="00996D2E" w:rsidRDefault="00650EDB" w:rsidP="00650EDB">
            <w:pPr>
              <w:rPr>
                <w:rFonts w:ascii="Arial" w:hAnsi="Arial" w:cs="Arial"/>
                <w:b/>
                <w:bCs/>
                <w:sz w:val="22"/>
                <w:szCs w:val="22"/>
              </w:rPr>
            </w:pPr>
          </w:p>
        </w:tc>
        <w:tc>
          <w:tcPr>
            <w:tcW w:w="6808" w:type="dxa"/>
            <w:gridSpan w:val="3"/>
            <w:tcBorders>
              <w:top w:val="nil"/>
              <w:left w:val="single" w:sz="4" w:space="0" w:color="auto"/>
              <w:bottom w:val="single" w:sz="4" w:space="0" w:color="auto"/>
              <w:right w:val="single" w:sz="4" w:space="0" w:color="auto"/>
            </w:tcBorders>
            <w:shd w:val="clear" w:color="auto" w:fill="auto"/>
            <w:vAlign w:val="center"/>
          </w:tcPr>
          <w:p w:rsidR="00650EDB" w:rsidRPr="00996D2E" w:rsidRDefault="004B200F" w:rsidP="00650EDB">
            <w:pPr>
              <w:spacing w:line="276" w:lineRule="auto"/>
              <w:rPr>
                <w:rFonts w:ascii="Arial" w:hAnsi="Arial" w:cs="Arial"/>
                <w:sz w:val="18"/>
                <w:szCs w:val="18"/>
              </w:rPr>
            </w:pPr>
            <w:r w:rsidRPr="00996D2E">
              <w:rPr>
                <w:rFonts w:ascii="Arial" w:hAnsi="Arial" w:cs="Arial"/>
                <w:sz w:val="18"/>
                <w:szCs w:val="18"/>
              </w:rPr>
              <w:fldChar w:fldCharType="begin">
                <w:ffData>
                  <w:name w:val="Začiarkov35"/>
                  <w:enabled/>
                  <w:calcOnExit w:val="0"/>
                  <w:checkBox>
                    <w:sizeAuto/>
                    <w:default w:val="0"/>
                  </w:checkBox>
                </w:ffData>
              </w:fldChar>
            </w:r>
            <w:r w:rsidRPr="00996D2E">
              <w:rPr>
                <w:rFonts w:ascii="Arial" w:hAnsi="Arial" w:cs="Arial"/>
                <w:sz w:val="18"/>
                <w:szCs w:val="18"/>
              </w:rPr>
              <w:instrText xml:space="preserve"> FORMCHECKBOX </w:instrText>
            </w:r>
            <w:r w:rsidR="00B358F3">
              <w:rPr>
                <w:rFonts w:ascii="Arial" w:hAnsi="Arial" w:cs="Arial"/>
                <w:sz w:val="18"/>
                <w:szCs w:val="18"/>
              </w:rPr>
            </w:r>
            <w:r w:rsidR="00B358F3">
              <w:rPr>
                <w:rFonts w:ascii="Arial" w:hAnsi="Arial" w:cs="Arial"/>
                <w:sz w:val="18"/>
                <w:szCs w:val="18"/>
              </w:rPr>
              <w:fldChar w:fldCharType="separate"/>
            </w:r>
            <w:r w:rsidRPr="00996D2E">
              <w:rPr>
                <w:rFonts w:ascii="Arial" w:hAnsi="Arial" w:cs="Arial"/>
                <w:sz w:val="18"/>
                <w:szCs w:val="18"/>
              </w:rPr>
              <w:fldChar w:fldCharType="end"/>
            </w:r>
            <w:r w:rsidRPr="00996D2E">
              <w:rPr>
                <w:rFonts w:ascii="Arial" w:hAnsi="Arial" w:cs="Arial"/>
                <w:sz w:val="18"/>
                <w:szCs w:val="18"/>
              </w:rPr>
              <w:t xml:space="preserve"> áno                                                       </w:t>
            </w:r>
            <w:r w:rsidRPr="00996D2E">
              <w:rPr>
                <w:rFonts w:ascii="Arial" w:hAnsi="Arial" w:cs="Arial"/>
                <w:sz w:val="18"/>
                <w:szCs w:val="18"/>
              </w:rPr>
              <w:fldChar w:fldCharType="begin">
                <w:ffData>
                  <w:name w:val="Začiarkov36"/>
                  <w:enabled/>
                  <w:calcOnExit w:val="0"/>
                  <w:checkBox>
                    <w:sizeAuto/>
                    <w:default w:val="0"/>
                  </w:checkBox>
                </w:ffData>
              </w:fldChar>
            </w:r>
            <w:r w:rsidRPr="00996D2E">
              <w:rPr>
                <w:rFonts w:ascii="Arial" w:hAnsi="Arial" w:cs="Arial"/>
                <w:sz w:val="18"/>
                <w:szCs w:val="18"/>
              </w:rPr>
              <w:instrText xml:space="preserve"> FORMCHECKBOX </w:instrText>
            </w:r>
            <w:r w:rsidR="00B358F3">
              <w:rPr>
                <w:rFonts w:ascii="Arial" w:hAnsi="Arial" w:cs="Arial"/>
                <w:sz w:val="18"/>
                <w:szCs w:val="18"/>
              </w:rPr>
            </w:r>
            <w:r w:rsidR="00B358F3">
              <w:rPr>
                <w:rFonts w:ascii="Arial" w:hAnsi="Arial" w:cs="Arial"/>
                <w:sz w:val="18"/>
                <w:szCs w:val="18"/>
              </w:rPr>
              <w:fldChar w:fldCharType="separate"/>
            </w:r>
            <w:r w:rsidRPr="00996D2E">
              <w:rPr>
                <w:rFonts w:ascii="Arial" w:hAnsi="Arial" w:cs="Arial"/>
                <w:sz w:val="18"/>
                <w:szCs w:val="18"/>
              </w:rPr>
              <w:fldChar w:fldCharType="end"/>
            </w:r>
            <w:r w:rsidRPr="00996D2E">
              <w:rPr>
                <w:rFonts w:ascii="Arial" w:hAnsi="Arial" w:cs="Arial"/>
                <w:sz w:val="18"/>
                <w:szCs w:val="18"/>
              </w:rPr>
              <w:t xml:space="preserve"> nie</w:t>
            </w:r>
          </w:p>
        </w:tc>
      </w:tr>
      <w:tr w:rsidR="00650EDB" w:rsidRPr="00996D2E" w:rsidTr="00173063">
        <w:trPr>
          <w:trHeight w:val="53"/>
        </w:trPr>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0EDB" w:rsidRPr="00996D2E" w:rsidRDefault="00650EDB" w:rsidP="00650EDB">
            <w:pPr>
              <w:rPr>
                <w:rFonts w:ascii="Arial" w:hAnsi="Arial" w:cs="Arial"/>
                <w:b/>
                <w:bCs/>
                <w:sz w:val="22"/>
                <w:szCs w:val="22"/>
              </w:rPr>
            </w:pPr>
          </w:p>
        </w:tc>
        <w:tc>
          <w:tcPr>
            <w:tcW w:w="2268" w:type="dxa"/>
            <w:vMerge/>
            <w:tcBorders>
              <w:left w:val="single" w:sz="4" w:space="0" w:color="auto"/>
              <w:bottom w:val="single" w:sz="4" w:space="0" w:color="auto"/>
              <w:right w:val="single" w:sz="4" w:space="0" w:color="auto"/>
            </w:tcBorders>
            <w:shd w:val="clear" w:color="auto" w:fill="auto"/>
            <w:vAlign w:val="center"/>
          </w:tcPr>
          <w:p w:rsidR="00650EDB" w:rsidRPr="00996D2E" w:rsidRDefault="00650EDB" w:rsidP="00650EDB">
            <w:pPr>
              <w:rPr>
                <w:rFonts w:ascii="Arial" w:hAnsi="Arial" w:cs="Arial"/>
                <w:b/>
                <w:bCs/>
                <w:sz w:val="22"/>
                <w:szCs w:val="22"/>
              </w:rPr>
            </w:pPr>
          </w:p>
        </w:tc>
        <w:tc>
          <w:tcPr>
            <w:tcW w:w="6808" w:type="dxa"/>
            <w:gridSpan w:val="3"/>
            <w:tcBorders>
              <w:top w:val="nil"/>
              <w:left w:val="single" w:sz="4" w:space="0" w:color="auto"/>
              <w:bottom w:val="single" w:sz="4" w:space="0" w:color="auto"/>
              <w:right w:val="single" w:sz="4" w:space="0" w:color="auto"/>
            </w:tcBorders>
            <w:shd w:val="clear" w:color="auto" w:fill="auto"/>
            <w:vAlign w:val="center"/>
          </w:tcPr>
          <w:p w:rsidR="00650EDB" w:rsidRPr="00996D2E" w:rsidRDefault="00EE7B26" w:rsidP="00EE7B26">
            <w:pPr>
              <w:jc w:val="both"/>
              <w:rPr>
                <w:rFonts w:ascii="Arial" w:hAnsi="Arial" w:cs="Arial"/>
                <w:sz w:val="14"/>
                <w:szCs w:val="14"/>
              </w:rPr>
            </w:pPr>
            <w:r w:rsidRPr="00996D2E">
              <w:rPr>
                <w:rFonts w:ascii="Arial" w:hAnsi="Arial" w:cs="Arial"/>
                <w:sz w:val="14"/>
                <w:szCs w:val="14"/>
              </w:rPr>
              <w:t>osoby, ktoré písomne odmietli poskytnúť údaje o znevýhodnení a osoby, ktoré nemajú žiadnu formu znevýhodnenia</w:t>
            </w:r>
          </w:p>
        </w:tc>
      </w:tr>
      <w:tr w:rsidR="00650EDB" w:rsidRPr="00996D2E" w:rsidTr="00785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9923" w:type="dxa"/>
            <w:gridSpan w:val="5"/>
            <w:tcBorders>
              <w:top w:val="single" w:sz="4" w:space="0" w:color="auto"/>
              <w:left w:val="single" w:sz="4" w:space="0" w:color="auto"/>
              <w:bottom w:val="single" w:sz="4" w:space="0" w:color="auto"/>
              <w:right w:val="single" w:sz="4" w:space="0" w:color="auto"/>
            </w:tcBorders>
            <w:vAlign w:val="center"/>
            <w:hideMark/>
          </w:tcPr>
          <w:p w:rsidR="00650EDB" w:rsidRPr="00996D2E" w:rsidRDefault="00650EDB" w:rsidP="00DD3D6F">
            <w:pPr>
              <w:rPr>
                <w:rFonts w:ascii="Arial" w:hAnsi="Arial" w:cs="Arial"/>
                <w:b/>
                <w:sz w:val="18"/>
                <w:szCs w:val="18"/>
              </w:rPr>
            </w:pPr>
            <w:r w:rsidRPr="00996D2E">
              <w:rPr>
                <w:rFonts w:ascii="Arial" w:hAnsi="Arial" w:cs="Arial"/>
                <w:b/>
                <w:bCs/>
                <w:sz w:val="22"/>
                <w:szCs w:val="22"/>
              </w:rPr>
              <w:t>Ďalšie údaje o</w:t>
            </w:r>
            <w:r w:rsidR="00DD3D6F" w:rsidRPr="00996D2E">
              <w:rPr>
                <w:rFonts w:ascii="Arial" w:hAnsi="Arial" w:cs="Arial"/>
                <w:b/>
                <w:bCs/>
                <w:sz w:val="22"/>
                <w:szCs w:val="22"/>
              </w:rPr>
              <w:t> </w:t>
            </w:r>
            <w:r w:rsidRPr="00996D2E">
              <w:rPr>
                <w:rFonts w:ascii="Arial" w:hAnsi="Arial" w:cs="Arial"/>
                <w:b/>
                <w:bCs/>
                <w:sz w:val="22"/>
                <w:szCs w:val="22"/>
              </w:rPr>
              <w:t>osobe</w:t>
            </w:r>
            <w:r w:rsidR="00DD3D6F" w:rsidRPr="00996D2E">
              <w:rPr>
                <w:rFonts w:ascii="Arial" w:hAnsi="Arial" w:cs="Arial"/>
                <w:b/>
                <w:bCs/>
                <w:sz w:val="22"/>
                <w:szCs w:val="22"/>
              </w:rPr>
              <w:t xml:space="preserve"> ( výber jednej hodnoty)</w:t>
            </w:r>
          </w:p>
        </w:tc>
      </w:tr>
      <w:tr w:rsidR="00650EDB" w:rsidRPr="00996D2E" w:rsidTr="00785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847" w:type="dxa"/>
            <w:tcBorders>
              <w:top w:val="single" w:sz="4" w:space="0" w:color="auto"/>
              <w:left w:val="single" w:sz="4" w:space="0" w:color="auto"/>
              <w:bottom w:val="single" w:sz="4" w:space="0" w:color="auto"/>
              <w:right w:val="single" w:sz="4" w:space="0" w:color="auto"/>
            </w:tcBorders>
            <w:vAlign w:val="center"/>
          </w:tcPr>
          <w:p w:rsidR="00650EDB" w:rsidRPr="00996D2E" w:rsidRDefault="00650EDB" w:rsidP="00650EDB">
            <w:pPr>
              <w:jc w:val="center"/>
              <w:rPr>
                <w:rFonts w:ascii="Arial" w:hAnsi="Arial" w:cs="Arial"/>
                <w:b/>
                <w:bCs/>
                <w:sz w:val="22"/>
                <w:szCs w:val="22"/>
              </w:rPr>
            </w:pPr>
          </w:p>
        </w:tc>
        <w:tc>
          <w:tcPr>
            <w:tcW w:w="9076" w:type="dxa"/>
            <w:gridSpan w:val="4"/>
            <w:tcBorders>
              <w:top w:val="single" w:sz="4" w:space="0" w:color="auto"/>
              <w:left w:val="single" w:sz="4" w:space="0" w:color="auto"/>
              <w:bottom w:val="single" w:sz="4" w:space="0" w:color="auto"/>
              <w:right w:val="single" w:sz="4" w:space="0" w:color="auto"/>
            </w:tcBorders>
            <w:vAlign w:val="center"/>
            <w:hideMark/>
          </w:tcPr>
          <w:p w:rsidR="00650EDB" w:rsidRPr="00996D2E" w:rsidRDefault="009B4E3F" w:rsidP="009B4E3F">
            <w:pPr>
              <w:rPr>
                <w:rFonts w:ascii="Arial" w:hAnsi="Arial" w:cs="Arial"/>
                <w:sz w:val="18"/>
                <w:szCs w:val="18"/>
              </w:rPr>
            </w:pPr>
            <w:r w:rsidRPr="00996D2E">
              <w:rPr>
                <w:rFonts w:ascii="Arial" w:hAnsi="Arial" w:cs="Arial"/>
                <w:b/>
                <w:sz w:val="18"/>
                <w:szCs w:val="18"/>
              </w:rPr>
              <w:t>Absolvoval ďalšie vzdelávanie, program odbornej prípravy vedúci k získaniu kvalifikácie, učňovskú prípravu alebo stáž</w:t>
            </w:r>
            <w:r w:rsidR="00650EDB" w:rsidRPr="00996D2E">
              <w:rPr>
                <w:rFonts w:ascii="Arial" w:hAnsi="Arial" w:cs="Arial"/>
                <w:b/>
                <w:sz w:val="18"/>
                <w:szCs w:val="18"/>
              </w:rPr>
              <w:t xml:space="preserve"> </w:t>
            </w:r>
          </w:p>
        </w:tc>
      </w:tr>
      <w:tr w:rsidR="00650EDB" w:rsidRPr="00996D2E" w:rsidTr="00785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847" w:type="dxa"/>
            <w:tcBorders>
              <w:top w:val="single" w:sz="4" w:space="0" w:color="auto"/>
              <w:left w:val="single" w:sz="4" w:space="0" w:color="auto"/>
              <w:bottom w:val="single" w:sz="4" w:space="0" w:color="auto"/>
              <w:right w:val="single" w:sz="4" w:space="0" w:color="auto"/>
            </w:tcBorders>
            <w:vAlign w:val="center"/>
          </w:tcPr>
          <w:p w:rsidR="00650EDB" w:rsidRPr="00996D2E" w:rsidRDefault="00650EDB" w:rsidP="00650EDB">
            <w:pPr>
              <w:jc w:val="center"/>
              <w:rPr>
                <w:rFonts w:ascii="Arial" w:hAnsi="Arial" w:cs="Arial"/>
                <w:b/>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650EDB" w:rsidRPr="00996D2E" w:rsidRDefault="00650EDB" w:rsidP="00650EDB">
            <w:pPr>
              <w:rPr>
                <w:rFonts w:ascii="Arial" w:hAnsi="Arial" w:cs="Arial"/>
                <w:b/>
                <w:bCs/>
                <w:sz w:val="22"/>
                <w:szCs w:val="22"/>
              </w:rPr>
            </w:pPr>
          </w:p>
        </w:tc>
        <w:tc>
          <w:tcPr>
            <w:tcW w:w="6808" w:type="dxa"/>
            <w:gridSpan w:val="3"/>
            <w:tcBorders>
              <w:top w:val="single" w:sz="4" w:space="0" w:color="auto"/>
              <w:left w:val="single" w:sz="4" w:space="0" w:color="auto"/>
              <w:bottom w:val="single" w:sz="4" w:space="0" w:color="auto"/>
              <w:right w:val="single" w:sz="4" w:space="0" w:color="auto"/>
            </w:tcBorders>
            <w:vAlign w:val="center"/>
            <w:hideMark/>
          </w:tcPr>
          <w:p w:rsidR="00650EDB" w:rsidRPr="00996D2E" w:rsidRDefault="00650EDB" w:rsidP="00650EDB">
            <w:pPr>
              <w:rPr>
                <w:rFonts w:ascii="Arial" w:hAnsi="Arial" w:cs="Arial"/>
                <w:sz w:val="18"/>
                <w:szCs w:val="18"/>
              </w:rPr>
            </w:pPr>
            <w:r w:rsidRPr="00996D2E">
              <w:rPr>
                <w:rFonts w:ascii="Arial" w:hAnsi="Arial" w:cs="Arial"/>
                <w:sz w:val="18"/>
                <w:szCs w:val="18"/>
              </w:rPr>
              <w:fldChar w:fldCharType="begin">
                <w:ffData>
                  <w:name w:val="Začiarkov39"/>
                  <w:enabled/>
                  <w:calcOnExit w:val="0"/>
                  <w:checkBox>
                    <w:sizeAuto/>
                    <w:default w:val="0"/>
                  </w:checkBox>
                </w:ffData>
              </w:fldChar>
            </w:r>
            <w:r w:rsidRPr="00996D2E">
              <w:rPr>
                <w:rFonts w:ascii="Arial" w:hAnsi="Arial" w:cs="Arial"/>
                <w:sz w:val="18"/>
                <w:szCs w:val="18"/>
              </w:rPr>
              <w:instrText xml:space="preserve"> FORMCHECKBOX </w:instrText>
            </w:r>
            <w:r w:rsidR="00B358F3">
              <w:rPr>
                <w:rFonts w:ascii="Arial" w:hAnsi="Arial" w:cs="Arial"/>
                <w:sz w:val="18"/>
                <w:szCs w:val="18"/>
              </w:rPr>
            </w:r>
            <w:r w:rsidR="00B358F3">
              <w:rPr>
                <w:rFonts w:ascii="Arial" w:hAnsi="Arial" w:cs="Arial"/>
                <w:sz w:val="18"/>
                <w:szCs w:val="18"/>
              </w:rPr>
              <w:fldChar w:fldCharType="separate"/>
            </w:r>
            <w:r w:rsidRPr="00996D2E">
              <w:rPr>
                <w:rFonts w:ascii="Arial" w:hAnsi="Arial" w:cs="Arial"/>
                <w:sz w:val="18"/>
                <w:szCs w:val="18"/>
              </w:rPr>
              <w:fldChar w:fldCharType="end"/>
            </w:r>
            <w:r w:rsidRPr="00996D2E">
              <w:rPr>
                <w:rFonts w:ascii="Arial" w:hAnsi="Arial" w:cs="Arial"/>
                <w:sz w:val="18"/>
                <w:szCs w:val="18"/>
              </w:rPr>
              <w:t xml:space="preserve"> áno                       </w:t>
            </w:r>
            <w:r w:rsidRPr="00996D2E">
              <w:rPr>
                <w:rFonts w:ascii="Arial" w:hAnsi="Arial" w:cs="Arial"/>
                <w:sz w:val="18"/>
                <w:szCs w:val="18"/>
              </w:rPr>
              <w:fldChar w:fldCharType="begin">
                <w:ffData>
                  <w:name w:val="Začiarkov40"/>
                  <w:enabled/>
                  <w:calcOnExit w:val="0"/>
                  <w:checkBox>
                    <w:sizeAuto/>
                    <w:default w:val="0"/>
                  </w:checkBox>
                </w:ffData>
              </w:fldChar>
            </w:r>
            <w:r w:rsidRPr="00996D2E">
              <w:rPr>
                <w:rFonts w:ascii="Arial" w:hAnsi="Arial" w:cs="Arial"/>
                <w:sz w:val="18"/>
                <w:szCs w:val="18"/>
              </w:rPr>
              <w:instrText xml:space="preserve"> FORMCHECKBOX </w:instrText>
            </w:r>
            <w:r w:rsidR="00B358F3">
              <w:rPr>
                <w:rFonts w:ascii="Arial" w:hAnsi="Arial" w:cs="Arial"/>
                <w:sz w:val="18"/>
                <w:szCs w:val="18"/>
              </w:rPr>
            </w:r>
            <w:r w:rsidR="00B358F3">
              <w:rPr>
                <w:rFonts w:ascii="Arial" w:hAnsi="Arial" w:cs="Arial"/>
                <w:sz w:val="18"/>
                <w:szCs w:val="18"/>
              </w:rPr>
              <w:fldChar w:fldCharType="separate"/>
            </w:r>
            <w:r w:rsidRPr="00996D2E">
              <w:rPr>
                <w:rFonts w:ascii="Arial" w:hAnsi="Arial" w:cs="Arial"/>
                <w:sz w:val="18"/>
                <w:szCs w:val="18"/>
              </w:rPr>
              <w:fldChar w:fldCharType="end"/>
            </w:r>
            <w:r w:rsidRPr="00996D2E">
              <w:rPr>
                <w:rFonts w:ascii="Arial" w:hAnsi="Arial" w:cs="Arial"/>
                <w:sz w:val="18"/>
                <w:szCs w:val="18"/>
              </w:rPr>
              <w:t xml:space="preserve"> nie                     </w:t>
            </w:r>
          </w:p>
        </w:tc>
      </w:tr>
      <w:tr w:rsidR="00650EDB" w:rsidRPr="00996D2E" w:rsidTr="00785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847" w:type="dxa"/>
            <w:tcBorders>
              <w:top w:val="single" w:sz="4" w:space="0" w:color="auto"/>
              <w:left w:val="single" w:sz="4" w:space="0" w:color="auto"/>
              <w:bottom w:val="single" w:sz="4" w:space="0" w:color="auto"/>
              <w:right w:val="single" w:sz="4" w:space="0" w:color="auto"/>
            </w:tcBorders>
            <w:vAlign w:val="center"/>
          </w:tcPr>
          <w:p w:rsidR="00650EDB" w:rsidRPr="00996D2E" w:rsidRDefault="00650EDB" w:rsidP="00650EDB">
            <w:pPr>
              <w:jc w:val="center"/>
              <w:rPr>
                <w:rFonts w:ascii="Arial" w:hAnsi="Arial" w:cs="Arial"/>
                <w:b/>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650EDB" w:rsidRPr="00996D2E" w:rsidRDefault="00650EDB" w:rsidP="009B4E3F">
            <w:pPr>
              <w:rPr>
                <w:rFonts w:ascii="Arial" w:hAnsi="Arial" w:cs="Arial"/>
                <w:bCs/>
                <w:sz w:val="22"/>
                <w:szCs w:val="22"/>
              </w:rPr>
            </w:pPr>
            <w:r w:rsidRPr="00996D2E">
              <w:rPr>
                <w:rFonts w:ascii="Arial" w:hAnsi="Arial" w:cs="Arial"/>
                <w:sz w:val="22"/>
                <w:szCs w:val="22"/>
              </w:rPr>
              <w:t xml:space="preserve">Údaj sa eviduje </w:t>
            </w:r>
            <w:r w:rsidR="009B4E3F" w:rsidRPr="00996D2E">
              <w:rPr>
                <w:rFonts w:ascii="Arial" w:hAnsi="Arial" w:cs="Arial"/>
                <w:sz w:val="22"/>
                <w:szCs w:val="22"/>
              </w:rPr>
              <w:t>6 mesiacov po výstupe</w:t>
            </w:r>
          </w:p>
        </w:tc>
        <w:tc>
          <w:tcPr>
            <w:tcW w:w="6808" w:type="dxa"/>
            <w:gridSpan w:val="3"/>
            <w:tcBorders>
              <w:top w:val="single" w:sz="4" w:space="0" w:color="auto"/>
              <w:left w:val="single" w:sz="4" w:space="0" w:color="auto"/>
              <w:bottom w:val="single" w:sz="4" w:space="0" w:color="auto"/>
              <w:right w:val="single" w:sz="4" w:space="0" w:color="auto"/>
            </w:tcBorders>
            <w:vAlign w:val="center"/>
            <w:hideMark/>
          </w:tcPr>
          <w:p w:rsidR="00CD7D7A" w:rsidRPr="00996D2E" w:rsidRDefault="00CD7D7A" w:rsidP="000E6011">
            <w:pPr>
              <w:jc w:val="both"/>
              <w:rPr>
                <w:rFonts w:ascii="Arial" w:hAnsi="Arial" w:cs="Arial"/>
                <w:sz w:val="14"/>
                <w:szCs w:val="18"/>
              </w:rPr>
            </w:pPr>
            <w:r w:rsidRPr="00996D2E">
              <w:rPr>
                <w:rFonts w:ascii="Arial" w:hAnsi="Arial" w:cs="Arial"/>
                <w:sz w:val="14"/>
                <w:szCs w:val="18"/>
              </w:rPr>
              <w:t>„Ďalšie vzdelávanie“ sa chápe ako zaradenie do programu formálneho vzdelávania alebo odbornej prípravy, ktoré vedie k uznaniu odbornej kvalifikácie.</w:t>
            </w:r>
          </w:p>
          <w:p w:rsidR="00CD7D7A" w:rsidRPr="00996D2E" w:rsidRDefault="00CD7D7A" w:rsidP="000E6011">
            <w:pPr>
              <w:jc w:val="both"/>
              <w:rPr>
                <w:rFonts w:ascii="Arial" w:hAnsi="Arial" w:cs="Arial"/>
                <w:sz w:val="14"/>
                <w:szCs w:val="18"/>
              </w:rPr>
            </w:pPr>
            <w:r w:rsidRPr="00996D2E">
              <w:rPr>
                <w:rFonts w:ascii="Arial" w:hAnsi="Arial" w:cs="Arial"/>
                <w:sz w:val="14"/>
                <w:szCs w:val="18"/>
              </w:rPr>
              <w:t>Pojem "stáž" sa chápe ako časovo ohraničené vykonávanie praxe vo firmách, orgánoch verejnej správy alebo neziskových inštitúciách s cieľom získať praktické pracovné skúsenosti pred nadobudnutím riadneho zamestnania. Stáže vo všeobecnosti trvajú niekoľko týždňov až mesiacov a zvyčajne sa nepovažujú za pracovnoprávny vzťah vzhľadom na skutočnosť, že ich hlavným účelom je poskytnúť odbornú prípravu a skúsenosti, a nie platenú pracovnú príležitosť.</w:t>
            </w:r>
          </w:p>
          <w:p w:rsidR="00CD7D7A" w:rsidRPr="00996D2E" w:rsidRDefault="00CD7D7A" w:rsidP="000E6011">
            <w:pPr>
              <w:jc w:val="both"/>
              <w:rPr>
                <w:rFonts w:ascii="Arial" w:hAnsi="Arial" w:cs="Arial"/>
                <w:sz w:val="14"/>
                <w:szCs w:val="18"/>
              </w:rPr>
            </w:pPr>
            <w:r w:rsidRPr="00996D2E">
              <w:rPr>
                <w:rFonts w:ascii="Arial" w:hAnsi="Arial" w:cs="Arial"/>
                <w:sz w:val="14"/>
                <w:szCs w:val="18"/>
              </w:rPr>
              <w:t>Existuje päť hlavných typov stáží, ktoré sa čiastočne prekrývajú:</w:t>
            </w:r>
          </w:p>
          <w:p w:rsidR="00CD7D7A" w:rsidRPr="00996D2E" w:rsidRDefault="00CD7D7A" w:rsidP="000E6011">
            <w:pPr>
              <w:jc w:val="both"/>
              <w:rPr>
                <w:rFonts w:ascii="Arial" w:hAnsi="Arial" w:cs="Arial"/>
                <w:sz w:val="14"/>
                <w:szCs w:val="18"/>
              </w:rPr>
            </w:pPr>
            <w:r w:rsidRPr="00996D2E">
              <w:rPr>
                <w:rFonts w:ascii="Arial" w:hAnsi="Arial" w:cs="Arial"/>
                <w:sz w:val="14"/>
                <w:szCs w:val="18"/>
              </w:rPr>
              <w:t>1.) Stáže, ktoré sú voliteľnou alebo povinnou súčasťou učebných osnov akademického alebo odborného vzdelávania (t.</w:t>
            </w:r>
            <w:r w:rsidR="00315960" w:rsidRPr="00996D2E">
              <w:rPr>
                <w:rFonts w:ascii="Arial" w:hAnsi="Arial" w:cs="Arial"/>
                <w:sz w:val="14"/>
                <w:szCs w:val="18"/>
              </w:rPr>
              <w:t xml:space="preserve"> </w:t>
            </w:r>
            <w:r w:rsidRPr="00996D2E">
              <w:rPr>
                <w:rFonts w:ascii="Arial" w:hAnsi="Arial" w:cs="Arial"/>
                <w:sz w:val="14"/>
                <w:szCs w:val="18"/>
              </w:rPr>
              <w:t>j. stáže počas vzdelávania);</w:t>
            </w:r>
          </w:p>
          <w:p w:rsidR="00CD7D7A" w:rsidRPr="00996D2E" w:rsidRDefault="00CD7D7A" w:rsidP="000E6011">
            <w:pPr>
              <w:jc w:val="both"/>
              <w:rPr>
                <w:rFonts w:ascii="Arial" w:hAnsi="Arial" w:cs="Arial"/>
                <w:sz w:val="14"/>
                <w:szCs w:val="18"/>
              </w:rPr>
            </w:pPr>
            <w:r w:rsidRPr="00996D2E">
              <w:rPr>
                <w:rFonts w:ascii="Arial" w:hAnsi="Arial" w:cs="Arial"/>
                <w:sz w:val="14"/>
                <w:szCs w:val="18"/>
              </w:rPr>
              <w:t>2.) Stáže, ktoré tvoria súčasť povinnej odbornej prípravy (napr., v práve, medicíne, pedagogike, architektúre, účtovníctve, atď.);</w:t>
            </w:r>
          </w:p>
          <w:p w:rsidR="00CD7D7A" w:rsidRPr="00996D2E" w:rsidRDefault="00CD7D7A" w:rsidP="000E6011">
            <w:pPr>
              <w:jc w:val="both"/>
              <w:rPr>
                <w:rFonts w:ascii="Arial" w:hAnsi="Arial" w:cs="Arial"/>
                <w:sz w:val="14"/>
                <w:szCs w:val="18"/>
              </w:rPr>
            </w:pPr>
            <w:r w:rsidRPr="00996D2E">
              <w:rPr>
                <w:rFonts w:ascii="Arial" w:hAnsi="Arial" w:cs="Arial"/>
                <w:sz w:val="14"/>
                <w:szCs w:val="18"/>
              </w:rPr>
              <w:t>3.) Stáže, ktoré sú súčasťou aktívnych politík trhu práce;</w:t>
            </w:r>
          </w:p>
          <w:p w:rsidR="00CD7D7A" w:rsidRPr="00996D2E" w:rsidRDefault="00CD7D7A" w:rsidP="000E6011">
            <w:pPr>
              <w:jc w:val="both"/>
              <w:rPr>
                <w:rFonts w:ascii="Arial" w:hAnsi="Arial" w:cs="Arial"/>
                <w:sz w:val="14"/>
                <w:szCs w:val="18"/>
              </w:rPr>
            </w:pPr>
            <w:r w:rsidRPr="00996D2E">
              <w:rPr>
                <w:rFonts w:ascii="Arial" w:hAnsi="Arial" w:cs="Arial"/>
                <w:sz w:val="14"/>
                <w:szCs w:val="18"/>
              </w:rPr>
              <w:t>4.) Stáže dohodnuté medzi stážistom a poskytovateľom stáže (podnik, nezisková organizácia alebo verejná správa) bez zapojenia tretej strany, ktoré sa zvyčajne vykonávajú po skončení štúdia a/alebo v rámci hľadania zamestnania; nazývajú sa aj „stáže po skončení štúdia“ alebo „stáže v rámci voľného trhu“;</w:t>
            </w:r>
          </w:p>
          <w:p w:rsidR="00CD7D7A" w:rsidRPr="00996D2E" w:rsidRDefault="00CD7D7A" w:rsidP="00CD7D7A">
            <w:pPr>
              <w:jc w:val="both"/>
              <w:rPr>
                <w:rFonts w:ascii="Arial" w:hAnsi="Arial" w:cs="Arial"/>
                <w:sz w:val="14"/>
                <w:szCs w:val="18"/>
              </w:rPr>
            </w:pPr>
            <w:r w:rsidRPr="00996D2E">
              <w:rPr>
                <w:rFonts w:ascii="Arial" w:hAnsi="Arial" w:cs="Arial"/>
                <w:sz w:val="14"/>
                <w:szCs w:val="18"/>
              </w:rPr>
              <w:t>5.) Medzinárodné stáže, ktoré môžu zahŕňať stáže typu 1, 2 a 4.</w:t>
            </w:r>
          </w:p>
          <w:p w:rsidR="00CD7D7A" w:rsidRPr="00996D2E" w:rsidRDefault="00CD7D7A" w:rsidP="00CD7D7A">
            <w:pPr>
              <w:jc w:val="both"/>
              <w:rPr>
                <w:rFonts w:ascii="Arial" w:hAnsi="Arial" w:cs="Arial"/>
                <w:sz w:val="14"/>
                <w:szCs w:val="18"/>
              </w:rPr>
            </w:pPr>
            <w:r w:rsidRPr="00996D2E">
              <w:rPr>
                <w:rFonts w:ascii="Arial" w:hAnsi="Arial" w:cs="Arial"/>
                <w:sz w:val="14"/>
                <w:szCs w:val="18"/>
              </w:rPr>
              <w:t>Charakteristika učňovskej prípravy (napr. profesia, zručnosti, ktoré budú získané, plat alebo príspevok) je definovaná v zmluve o odbornej príprave alebo vo formálnej dohode medzi učňom a zamestnávateľom alebo prostredníctvom vzdelávacej inštitúcie.</w:t>
            </w:r>
          </w:p>
          <w:p w:rsidR="00CD7D7A" w:rsidRPr="00996D2E" w:rsidRDefault="00CD7D7A" w:rsidP="00CD7D7A">
            <w:pPr>
              <w:jc w:val="both"/>
              <w:rPr>
                <w:rFonts w:ascii="Arial" w:hAnsi="Arial" w:cs="Arial"/>
                <w:sz w:val="14"/>
                <w:szCs w:val="18"/>
              </w:rPr>
            </w:pPr>
            <w:r w:rsidRPr="00996D2E">
              <w:rPr>
                <w:rFonts w:ascii="Arial" w:hAnsi="Arial" w:cs="Arial"/>
                <w:sz w:val="14"/>
                <w:szCs w:val="18"/>
              </w:rPr>
              <w:t xml:space="preserve">Učňovská príprava je zvyčajne súčasťou formálneho vzdelávania alebo odbornej prípravy v rámci vyššieho sekundárneho vzdelávania (ISCED 3) a dĺžka jej trvania je v priemere 3 roky, pričom účastník po úspešnom ukončení dosiahne celoštátne uznanú kvalifikáciu v konkrétnej profesii. </w:t>
            </w:r>
          </w:p>
        </w:tc>
      </w:tr>
      <w:tr w:rsidR="00650EDB" w:rsidRPr="00996D2E" w:rsidTr="00785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847" w:type="dxa"/>
            <w:tcBorders>
              <w:top w:val="single" w:sz="4" w:space="0" w:color="auto"/>
              <w:left w:val="single" w:sz="4" w:space="0" w:color="auto"/>
              <w:bottom w:val="single" w:sz="4" w:space="0" w:color="auto"/>
              <w:right w:val="single" w:sz="4" w:space="0" w:color="auto"/>
            </w:tcBorders>
            <w:vAlign w:val="center"/>
          </w:tcPr>
          <w:p w:rsidR="00650EDB" w:rsidRPr="00996D2E" w:rsidRDefault="00650EDB" w:rsidP="00650EDB">
            <w:pPr>
              <w:jc w:val="center"/>
              <w:rPr>
                <w:rFonts w:ascii="Arial" w:hAnsi="Arial" w:cs="Arial"/>
                <w:b/>
                <w:bCs/>
                <w:sz w:val="22"/>
                <w:szCs w:val="22"/>
              </w:rPr>
            </w:pPr>
          </w:p>
        </w:tc>
        <w:tc>
          <w:tcPr>
            <w:tcW w:w="9076" w:type="dxa"/>
            <w:gridSpan w:val="4"/>
            <w:tcBorders>
              <w:top w:val="single" w:sz="4" w:space="0" w:color="auto"/>
              <w:left w:val="single" w:sz="4" w:space="0" w:color="auto"/>
              <w:bottom w:val="single" w:sz="4" w:space="0" w:color="auto"/>
              <w:right w:val="single" w:sz="4" w:space="0" w:color="auto"/>
            </w:tcBorders>
            <w:vAlign w:val="center"/>
            <w:hideMark/>
          </w:tcPr>
          <w:p w:rsidR="00650EDB" w:rsidRPr="00996D2E" w:rsidRDefault="00FA6796" w:rsidP="00FA6796">
            <w:pPr>
              <w:rPr>
                <w:rFonts w:ascii="Arial" w:hAnsi="Arial" w:cs="Arial"/>
                <w:sz w:val="18"/>
                <w:szCs w:val="18"/>
              </w:rPr>
            </w:pPr>
            <w:r w:rsidRPr="00996D2E">
              <w:rPr>
                <w:rFonts w:ascii="Arial" w:hAnsi="Arial" w:cs="Arial"/>
                <w:b/>
                <w:sz w:val="18"/>
                <w:szCs w:val="18"/>
              </w:rPr>
              <w:t xml:space="preserve">Bolo ponúknuté zamestnanie, ďalšie vzdelávanie, učňovská príprava alebo stáž </w:t>
            </w:r>
          </w:p>
        </w:tc>
      </w:tr>
      <w:tr w:rsidR="00650EDB" w:rsidRPr="00996D2E" w:rsidTr="00785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847" w:type="dxa"/>
            <w:tcBorders>
              <w:top w:val="single" w:sz="4" w:space="0" w:color="auto"/>
              <w:left w:val="single" w:sz="4" w:space="0" w:color="auto"/>
              <w:bottom w:val="single" w:sz="4" w:space="0" w:color="auto"/>
              <w:right w:val="single" w:sz="4" w:space="0" w:color="auto"/>
            </w:tcBorders>
            <w:vAlign w:val="center"/>
          </w:tcPr>
          <w:p w:rsidR="00650EDB" w:rsidRPr="00996D2E" w:rsidRDefault="00650EDB" w:rsidP="00650EDB">
            <w:pPr>
              <w:jc w:val="center"/>
              <w:rPr>
                <w:rFonts w:ascii="Arial" w:hAnsi="Arial" w:cs="Arial"/>
                <w:b/>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650EDB" w:rsidRPr="00996D2E" w:rsidRDefault="00650EDB" w:rsidP="00650EDB">
            <w:pPr>
              <w:rPr>
                <w:rFonts w:ascii="Arial" w:hAnsi="Arial" w:cs="Arial"/>
                <w:b/>
                <w:bCs/>
                <w:sz w:val="22"/>
                <w:szCs w:val="22"/>
              </w:rPr>
            </w:pPr>
          </w:p>
        </w:tc>
        <w:tc>
          <w:tcPr>
            <w:tcW w:w="6808" w:type="dxa"/>
            <w:gridSpan w:val="3"/>
            <w:tcBorders>
              <w:top w:val="single" w:sz="4" w:space="0" w:color="auto"/>
              <w:left w:val="single" w:sz="4" w:space="0" w:color="auto"/>
              <w:bottom w:val="single" w:sz="4" w:space="0" w:color="auto"/>
              <w:right w:val="single" w:sz="4" w:space="0" w:color="auto"/>
            </w:tcBorders>
            <w:vAlign w:val="center"/>
            <w:hideMark/>
          </w:tcPr>
          <w:p w:rsidR="00650EDB" w:rsidRPr="00996D2E" w:rsidRDefault="00650EDB" w:rsidP="00650EDB">
            <w:pPr>
              <w:rPr>
                <w:rFonts w:ascii="Arial" w:hAnsi="Arial" w:cs="Arial"/>
                <w:sz w:val="18"/>
                <w:szCs w:val="18"/>
              </w:rPr>
            </w:pPr>
            <w:r w:rsidRPr="00996D2E">
              <w:rPr>
                <w:rFonts w:ascii="Arial" w:hAnsi="Arial" w:cs="Arial"/>
                <w:sz w:val="18"/>
                <w:szCs w:val="18"/>
              </w:rPr>
              <w:fldChar w:fldCharType="begin">
                <w:ffData>
                  <w:name w:val="Začiarkov39"/>
                  <w:enabled/>
                  <w:calcOnExit w:val="0"/>
                  <w:checkBox>
                    <w:sizeAuto/>
                    <w:default w:val="0"/>
                  </w:checkBox>
                </w:ffData>
              </w:fldChar>
            </w:r>
            <w:r w:rsidRPr="00996D2E">
              <w:rPr>
                <w:rFonts w:ascii="Arial" w:hAnsi="Arial" w:cs="Arial"/>
                <w:sz w:val="18"/>
                <w:szCs w:val="18"/>
              </w:rPr>
              <w:instrText xml:space="preserve"> FORMCHECKBOX </w:instrText>
            </w:r>
            <w:r w:rsidR="00B358F3">
              <w:rPr>
                <w:rFonts w:ascii="Arial" w:hAnsi="Arial" w:cs="Arial"/>
                <w:sz w:val="18"/>
                <w:szCs w:val="18"/>
              </w:rPr>
            </w:r>
            <w:r w:rsidR="00B358F3">
              <w:rPr>
                <w:rFonts w:ascii="Arial" w:hAnsi="Arial" w:cs="Arial"/>
                <w:sz w:val="18"/>
                <w:szCs w:val="18"/>
              </w:rPr>
              <w:fldChar w:fldCharType="separate"/>
            </w:r>
            <w:r w:rsidRPr="00996D2E">
              <w:rPr>
                <w:rFonts w:ascii="Arial" w:hAnsi="Arial" w:cs="Arial"/>
                <w:sz w:val="18"/>
                <w:szCs w:val="18"/>
              </w:rPr>
              <w:fldChar w:fldCharType="end"/>
            </w:r>
            <w:r w:rsidRPr="00996D2E">
              <w:rPr>
                <w:rFonts w:ascii="Arial" w:hAnsi="Arial" w:cs="Arial"/>
                <w:sz w:val="18"/>
                <w:szCs w:val="18"/>
              </w:rPr>
              <w:t xml:space="preserve"> áno                       </w:t>
            </w:r>
            <w:r w:rsidRPr="00996D2E">
              <w:rPr>
                <w:rFonts w:ascii="Arial" w:hAnsi="Arial" w:cs="Arial"/>
                <w:sz w:val="18"/>
                <w:szCs w:val="18"/>
              </w:rPr>
              <w:fldChar w:fldCharType="begin">
                <w:ffData>
                  <w:name w:val="Začiarkov40"/>
                  <w:enabled/>
                  <w:calcOnExit w:val="0"/>
                  <w:checkBox>
                    <w:sizeAuto/>
                    <w:default w:val="0"/>
                  </w:checkBox>
                </w:ffData>
              </w:fldChar>
            </w:r>
            <w:r w:rsidRPr="00996D2E">
              <w:rPr>
                <w:rFonts w:ascii="Arial" w:hAnsi="Arial" w:cs="Arial"/>
                <w:sz w:val="18"/>
                <w:szCs w:val="18"/>
              </w:rPr>
              <w:instrText xml:space="preserve"> FORMCHECKBOX </w:instrText>
            </w:r>
            <w:r w:rsidR="00B358F3">
              <w:rPr>
                <w:rFonts w:ascii="Arial" w:hAnsi="Arial" w:cs="Arial"/>
                <w:sz w:val="18"/>
                <w:szCs w:val="18"/>
              </w:rPr>
            </w:r>
            <w:r w:rsidR="00B358F3">
              <w:rPr>
                <w:rFonts w:ascii="Arial" w:hAnsi="Arial" w:cs="Arial"/>
                <w:sz w:val="18"/>
                <w:szCs w:val="18"/>
              </w:rPr>
              <w:fldChar w:fldCharType="separate"/>
            </w:r>
            <w:r w:rsidRPr="00996D2E">
              <w:rPr>
                <w:rFonts w:ascii="Arial" w:hAnsi="Arial" w:cs="Arial"/>
                <w:sz w:val="18"/>
                <w:szCs w:val="18"/>
              </w:rPr>
              <w:fldChar w:fldCharType="end"/>
            </w:r>
            <w:r w:rsidRPr="00996D2E">
              <w:rPr>
                <w:rFonts w:ascii="Arial" w:hAnsi="Arial" w:cs="Arial"/>
                <w:sz w:val="18"/>
                <w:szCs w:val="18"/>
              </w:rPr>
              <w:t xml:space="preserve"> nie                     </w:t>
            </w:r>
          </w:p>
        </w:tc>
      </w:tr>
      <w:tr w:rsidR="00650EDB" w:rsidRPr="00996D2E" w:rsidTr="00785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847" w:type="dxa"/>
            <w:tcBorders>
              <w:top w:val="single" w:sz="4" w:space="0" w:color="auto"/>
              <w:left w:val="single" w:sz="4" w:space="0" w:color="auto"/>
              <w:bottom w:val="single" w:sz="4" w:space="0" w:color="auto"/>
              <w:right w:val="single" w:sz="4" w:space="0" w:color="auto"/>
            </w:tcBorders>
            <w:vAlign w:val="center"/>
          </w:tcPr>
          <w:p w:rsidR="00650EDB" w:rsidRPr="00996D2E" w:rsidRDefault="00650EDB" w:rsidP="00650EDB">
            <w:pPr>
              <w:jc w:val="center"/>
              <w:rPr>
                <w:rFonts w:ascii="Arial" w:hAnsi="Arial" w:cs="Arial"/>
                <w:b/>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650EDB" w:rsidRPr="00996D2E" w:rsidRDefault="00CD7D7A" w:rsidP="00CD7D7A">
            <w:pPr>
              <w:rPr>
                <w:rFonts w:ascii="Arial" w:hAnsi="Arial" w:cs="Arial"/>
                <w:b/>
                <w:bCs/>
                <w:sz w:val="22"/>
                <w:szCs w:val="22"/>
              </w:rPr>
            </w:pPr>
            <w:r w:rsidRPr="00996D2E">
              <w:rPr>
                <w:rFonts w:ascii="Arial" w:hAnsi="Arial" w:cs="Arial"/>
                <w:sz w:val="22"/>
                <w:szCs w:val="22"/>
              </w:rPr>
              <w:t>Údaj sa eviduje pri výstupe</w:t>
            </w:r>
          </w:p>
        </w:tc>
        <w:tc>
          <w:tcPr>
            <w:tcW w:w="6808" w:type="dxa"/>
            <w:gridSpan w:val="3"/>
            <w:tcBorders>
              <w:top w:val="single" w:sz="4" w:space="0" w:color="auto"/>
              <w:left w:val="single" w:sz="4" w:space="0" w:color="auto"/>
              <w:bottom w:val="single" w:sz="4" w:space="0" w:color="auto"/>
              <w:right w:val="single" w:sz="4" w:space="0" w:color="auto"/>
            </w:tcBorders>
            <w:vAlign w:val="center"/>
            <w:hideMark/>
          </w:tcPr>
          <w:p w:rsidR="00650EDB" w:rsidRPr="00996D2E" w:rsidRDefault="00FA6796" w:rsidP="00FA6796">
            <w:pPr>
              <w:jc w:val="both"/>
              <w:rPr>
                <w:rFonts w:ascii="Arial" w:hAnsi="Arial" w:cs="Arial"/>
                <w:sz w:val="14"/>
                <w:szCs w:val="14"/>
              </w:rPr>
            </w:pPr>
            <w:r w:rsidRPr="00996D2E">
              <w:rPr>
                <w:rFonts w:ascii="Arial" w:hAnsi="Arial" w:cs="Arial"/>
                <w:sz w:val="14"/>
                <w:szCs w:val="14"/>
              </w:rPr>
              <w:t xml:space="preserve">Ponuka zamestnania sa definuje ako „dobrovoľný, ale podmienený prísľub, ktorý ponúkajúca strana (napr. zamestnávateľ, organizácia pre odbornú prípravu) predloží účastníkovi na prijatie, pokiaľ je z neho jednoznačne zrejmá ochota ponúkajúcej strany uzavrieť s účastníkom dohodu za špecifických zmluvných podmienok a pokiaľ je tento prísľub daný spôsobom, z ktorého by racionálne uvažujúcej osobe bolo zjavné, </w:t>
            </w:r>
            <w:r w:rsidRPr="00996D2E">
              <w:rPr>
                <w:rFonts w:ascii="Arial" w:hAnsi="Arial" w:cs="Arial"/>
                <w:sz w:val="14"/>
                <w:szCs w:val="14"/>
              </w:rPr>
              <w:lastRenderedPageBreak/>
              <w:t>že prijatie uvedeného prísľubu bude viesť k vzniku záväznej dohody. Keď účastník tento prísľub prijme, stáva sa dohodou, ktorá je právne záväzná pre obidve strany". Za ponuku sa nepovažuje: stáž, odborné vzdelávania alebo iné aktivity, ktoré sú súčasťou projektu, ktorého sa daná osoba zúčastňuje; ponuka úradu prácu (pracovná ponuka alebo ponuka na rekvalifikačný a podobný kurz alebo školenie); pracovný pohovor, na ktorom sa osoba zúčastní alebo je jej odporúčaný.</w:t>
            </w:r>
          </w:p>
        </w:tc>
      </w:tr>
      <w:tr w:rsidR="00650EDB" w:rsidRPr="00996D2E" w:rsidTr="00785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847" w:type="dxa"/>
            <w:tcBorders>
              <w:top w:val="single" w:sz="4" w:space="0" w:color="auto"/>
              <w:left w:val="single" w:sz="4" w:space="0" w:color="auto"/>
              <w:bottom w:val="single" w:sz="4" w:space="0" w:color="auto"/>
              <w:right w:val="single" w:sz="4" w:space="0" w:color="auto"/>
            </w:tcBorders>
            <w:vAlign w:val="center"/>
          </w:tcPr>
          <w:p w:rsidR="00650EDB" w:rsidRPr="00996D2E" w:rsidRDefault="00650EDB" w:rsidP="00650EDB">
            <w:pPr>
              <w:jc w:val="center"/>
              <w:rPr>
                <w:rFonts w:ascii="Arial" w:hAnsi="Arial" w:cs="Arial"/>
                <w:b/>
                <w:bCs/>
                <w:sz w:val="22"/>
                <w:szCs w:val="22"/>
              </w:rPr>
            </w:pPr>
          </w:p>
        </w:tc>
        <w:tc>
          <w:tcPr>
            <w:tcW w:w="9076" w:type="dxa"/>
            <w:gridSpan w:val="4"/>
            <w:tcBorders>
              <w:top w:val="single" w:sz="4" w:space="0" w:color="auto"/>
              <w:left w:val="single" w:sz="4" w:space="0" w:color="auto"/>
              <w:bottom w:val="single" w:sz="4" w:space="0" w:color="auto"/>
              <w:right w:val="single" w:sz="4" w:space="0" w:color="auto"/>
            </w:tcBorders>
            <w:vAlign w:val="center"/>
            <w:hideMark/>
          </w:tcPr>
          <w:p w:rsidR="00650EDB" w:rsidRPr="00996D2E" w:rsidRDefault="00FA6796" w:rsidP="00650EDB">
            <w:pPr>
              <w:rPr>
                <w:rFonts w:ascii="Arial" w:hAnsi="Arial" w:cs="Arial"/>
                <w:sz w:val="18"/>
                <w:szCs w:val="18"/>
              </w:rPr>
            </w:pPr>
            <w:r w:rsidRPr="00996D2E">
              <w:rPr>
                <w:rFonts w:ascii="Arial" w:hAnsi="Arial" w:cs="Arial"/>
                <w:b/>
                <w:sz w:val="18"/>
                <w:szCs w:val="18"/>
              </w:rPr>
              <w:t>Je v procese vzdelávania/odbornej prípravy</w:t>
            </w:r>
          </w:p>
        </w:tc>
      </w:tr>
      <w:tr w:rsidR="00650EDB" w:rsidRPr="00996D2E" w:rsidTr="00785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847" w:type="dxa"/>
            <w:tcBorders>
              <w:top w:val="single" w:sz="4" w:space="0" w:color="auto"/>
              <w:left w:val="single" w:sz="4" w:space="0" w:color="auto"/>
              <w:bottom w:val="single" w:sz="4" w:space="0" w:color="auto"/>
              <w:right w:val="single" w:sz="4" w:space="0" w:color="auto"/>
            </w:tcBorders>
            <w:vAlign w:val="center"/>
          </w:tcPr>
          <w:p w:rsidR="00650EDB" w:rsidRPr="00996D2E" w:rsidRDefault="00650EDB" w:rsidP="00650EDB">
            <w:pPr>
              <w:jc w:val="center"/>
              <w:rPr>
                <w:rFonts w:ascii="Arial" w:hAnsi="Arial" w:cs="Arial"/>
                <w:b/>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650EDB" w:rsidRPr="00996D2E" w:rsidRDefault="00650EDB" w:rsidP="00650EDB">
            <w:pPr>
              <w:rPr>
                <w:rFonts w:ascii="Arial" w:hAnsi="Arial" w:cs="Arial"/>
                <w:b/>
                <w:bCs/>
                <w:sz w:val="22"/>
                <w:szCs w:val="22"/>
              </w:rPr>
            </w:pPr>
          </w:p>
        </w:tc>
        <w:tc>
          <w:tcPr>
            <w:tcW w:w="6808" w:type="dxa"/>
            <w:gridSpan w:val="3"/>
            <w:tcBorders>
              <w:top w:val="single" w:sz="4" w:space="0" w:color="auto"/>
              <w:left w:val="single" w:sz="4" w:space="0" w:color="auto"/>
              <w:bottom w:val="single" w:sz="4" w:space="0" w:color="auto"/>
              <w:right w:val="single" w:sz="4" w:space="0" w:color="auto"/>
            </w:tcBorders>
            <w:vAlign w:val="center"/>
            <w:hideMark/>
          </w:tcPr>
          <w:p w:rsidR="00650EDB" w:rsidRPr="00996D2E" w:rsidRDefault="00650EDB" w:rsidP="00650EDB">
            <w:pPr>
              <w:rPr>
                <w:rFonts w:ascii="Arial" w:hAnsi="Arial" w:cs="Arial"/>
                <w:sz w:val="18"/>
                <w:szCs w:val="18"/>
              </w:rPr>
            </w:pPr>
            <w:r w:rsidRPr="00996D2E">
              <w:rPr>
                <w:rFonts w:ascii="Arial" w:hAnsi="Arial" w:cs="Arial"/>
                <w:sz w:val="18"/>
                <w:szCs w:val="18"/>
              </w:rPr>
              <w:fldChar w:fldCharType="begin">
                <w:ffData>
                  <w:name w:val="Začiarkov39"/>
                  <w:enabled/>
                  <w:calcOnExit w:val="0"/>
                  <w:checkBox>
                    <w:sizeAuto/>
                    <w:default w:val="0"/>
                  </w:checkBox>
                </w:ffData>
              </w:fldChar>
            </w:r>
            <w:r w:rsidRPr="00996D2E">
              <w:rPr>
                <w:rFonts w:ascii="Arial" w:hAnsi="Arial" w:cs="Arial"/>
                <w:sz w:val="18"/>
                <w:szCs w:val="18"/>
              </w:rPr>
              <w:instrText xml:space="preserve"> FORMCHECKBOX </w:instrText>
            </w:r>
            <w:r w:rsidR="00B358F3">
              <w:rPr>
                <w:rFonts w:ascii="Arial" w:hAnsi="Arial" w:cs="Arial"/>
                <w:sz w:val="18"/>
                <w:szCs w:val="18"/>
              </w:rPr>
            </w:r>
            <w:r w:rsidR="00B358F3">
              <w:rPr>
                <w:rFonts w:ascii="Arial" w:hAnsi="Arial" w:cs="Arial"/>
                <w:sz w:val="18"/>
                <w:szCs w:val="18"/>
              </w:rPr>
              <w:fldChar w:fldCharType="separate"/>
            </w:r>
            <w:r w:rsidRPr="00996D2E">
              <w:rPr>
                <w:rFonts w:ascii="Arial" w:hAnsi="Arial" w:cs="Arial"/>
                <w:sz w:val="18"/>
                <w:szCs w:val="18"/>
              </w:rPr>
              <w:fldChar w:fldCharType="end"/>
            </w:r>
            <w:r w:rsidRPr="00996D2E">
              <w:rPr>
                <w:rFonts w:ascii="Arial" w:hAnsi="Arial" w:cs="Arial"/>
                <w:sz w:val="18"/>
                <w:szCs w:val="18"/>
              </w:rPr>
              <w:t xml:space="preserve"> áno                       </w:t>
            </w:r>
            <w:r w:rsidRPr="00996D2E">
              <w:rPr>
                <w:rFonts w:ascii="Arial" w:hAnsi="Arial" w:cs="Arial"/>
                <w:sz w:val="18"/>
                <w:szCs w:val="18"/>
              </w:rPr>
              <w:fldChar w:fldCharType="begin">
                <w:ffData>
                  <w:name w:val="Začiarkov40"/>
                  <w:enabled/>
                  <w:calcOnExit w:val="0"/>
                  <w:checkBox>
                    <w:sizeAuto/>
                    <w:default w:val="0"/>
                  </w:checkBox>
                </w:ffData>
              </w:fldChar>
            </w:r>
            <w:r w:rsidRPr="00996D2E">
              <w:rPr>
                <w:rFonts w:ascii="Arial" w:hAnsi="Arial" w:cs="Arial"/>
                <w:sz w:val="18"/>
                <w:szCs w:val="18"/>
              </w:rPr>
              <w:instrText xml:space="preserve"> FORMCHECKBOX </w:instrText>
            </w:r>
            <w:r w:rsidR="00B358F3">
              <w:rPr>
                <w:rFonts w:ascii="Arial" w:hAnsi="Arial" w:cs="Arial"/>
                <w:sz w:val="18"/>
                <w:szCs w:val="18"/>
              </w:rPr>
            </w:r>
            <w:r w:rsidR="00B358F3">
              <w:rPr>
                <w:rFonts w:ascii="Arial" w:hAnsi="Arial" w:cs="Arial"/>
                <w:sz w:val="18"/>
                <w:szCs w:val="18"/>
              </w:rPr>
              <w:fldChar w:fldCharType="separate"/>
            </w:r>
            <w:r w:rsidRPr="00996D2E">
              <w:rPr>
                <w:rFonts w:ascii="Arial" w:hAnsi="Arial" w:cs="Arial"/>
                <w:sz w:val="18"/>
                <w:szCs w:val="18"/>
              </w:rPr>
              <w:fldChar w:fldCharType="end"/>
            </w:r>
            <w:r w:rsidRPr="00996D2E">
              <w:rPr>
                <w:rFonts w:ascii="Arial" w:hAnsi="Arial" w:cs="Arial"/>
                <w:sz w:val="18"/>
                <w:szCs w:val="18"/>
              </w:rPr>
              <w:t xml:space="preserve"> nie                     </w:t>
            </w:r>
          </w:p>
        </w:tc>
      </w:tr>
      <w:tr w:rsidR="00FA6796" w:rsidRPr="00996D2E" w:rsidTr="00785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847" w:type="dxa"/>
            <w:tcBorders>
              <w:top w:val="single" w:sz="4" w:space="0" w:color="auto"/>
              <w:left w:val="single" w:sz="4" w:space="0" w:color="auto"/>
              <w:bottom w:val="single" w:sz="4" w:space="0" w:color="auto"/>
              <w:right w:val="single" w:sz="4" w:space="0" w:color="auto"/>
            </w:tcBorders>
            <w:vAlign w:val="center"/>
          </w:tcPr>
          <w:p w:rsidR="00FA6796" w:rsidRPr="00996D2E" w:rsidRDefault="00FA6796" w:rsidP="00FA6796">
            <w:pPr>
              <w:jc w:val="center"/>
              <w:rPr>
                <w:rFonts w:ascii="Arial" w:hAnsi="Arial" w:cs="Arial"/>
                <w:b/>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FA6796" w:rsidRPr="00996D2E" w:rsidRDefault="00FA6796" w:rsidP="00FA6796">
            <w:pPr>
              <w:rPr>
                <w:rFonts w:ascii="Arial" w:hAnsi="Arial" w:cs="Arial"/>
                <w:b/>
                <w:bCs/>
                <w:sz w:val="22"/>
                <w:szCs w:val="22"/>
              </w:rPr>
            </w:pPr>
            <w:r w:rsidRPr="00996D2E">
              <w:rPr>
                <w:rFonts w:ascii="Arial" w:hAnsi="Arial" w:cs="Arial"/>
                <w:sz w:val="22"/>
                <w:szCs w:val="22"/>
              </w:rPr>
              <w:t>Údaj sa eviduje pri výstupe</w:t>
            </w:r>
          </w:p>
        </w:tc>
        <w:tc>
          <w:tcPr>
            <w:tcW w:w="6808" w:type="dxa"/>
            <w:gridSpan w:val="3"/>
            <w:tcBorders>
              <w:top w:val="single" w:sz="4" w:space="0" w:color="auto"/>
              <w:left w:val="single" w:sz="4" w:space="0" w:color="auto"/>
              <w:bottom w:val="single" w:sz="4" w:space="0" w:color="auto"/>
              <w:right w:val="single" w:sz="4" w:space="0" w:color="auto"/>
            </w:tcBorders>
            <w:vAlign w:val="center"/>
            <w:hideMark/>
          </w:tcPr>
          <w:p w:rsidR="00FA6796" w:rsidRPr="00996D2E" w:rsidRDefault="00FA6796" w:rsidP="00BF0063">
            <w:pPr>
              <w:jc w:val="both"/>
              <w:rPr>
                <w:rFonts w:ascii="Arial" w:hAnsi="Arial" w:cs="Arial"/>
                <w:sz w:val="14"/>
                <w:szCs w:val="18"/>
              </w:rPr>
            </w:pPr>
            <w:r w:rsidRPr="00996D2E">
              <w:rPr>
                <w:rFonts w:ascii="Arial" w:hAnsi="Arial" w:cs="Arial"/>
                <w:sz w:val="14"/>
                <w:szCs w:val="18"/>
              </w:rPr>
              <w:t>Osoba, ktorá získala podporu z ESF a ktorá sa hneď po ukončení operácie ESF zapojila do vzdelávania (celoživotné vzdelávanie, formálne vzdelávanie) alebo odbornej prípravy (odborná príprava mimo pracoviska resp. na pracovisku, odborné vzdelávanie, atď.). Ide o zmenu situácie pri odchode z operácie, v porovnaní so situáciou pri vstupe do operácie ESF (pri vstupe účastník nie je zapojený do vzdelávania/ odbornej prípravy). Zdroj financovania následného vzdelávania nie je relevantný.</w:t>
            </w:r>
          </w:p>
        </w:tc>
      </w:tr>
      <w:tr w:rsidR="00BF0063" w:rsidRPr="00996D2E" w:rsidTr="00785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847" w:type="dxa"/>
            <w:tcBorders>
              <w:top w:val="single" w:sz="4" w:space="0" w:color="auto"/>
              <w:left w:val="single" w:sz="4" w:space="0" w:color="auto"/>
              <w:bottom w:val="single" w:sz="4" w:space="0" w:color="auto"/>
              <w:right w:val="single" w:sz="4" w:space="0" w:color="auto"/>
            </w:tcBorders>
            <w:vAlign w:val="center"/>
          </w:tcPr>
          <w:p w:rsidR="00BF0063" w:rsidRPr="00996D2E" w:rsidRDefault="00BF0063" w:rsidP="00324228">
            <w:pPr>
              <w:jc w:val="center"/>
              <w:rPr>
                <w:rFonts w:ascii="Arial" w:hAnsi="Arial" w:cs="Arial"/>
                <w:b/>
                <w:bCs/>
                <w:sz w:val="22"/>
                <w:szCs w:val="22"/>
              </w:rPr>
            </w:pPr>
          </w:p>
        </w:tc>
        <w:tc>
          <w:tcPr>
            <w:tcW w:w="9076" w:type="dxa"/>
            <w:gridSpan w:val="4"/>
            <w:tcBorders>
              <w:top w:val="single" w:sz="4" w:space="0" w:color="auto"/>
              <w:left w:val="single" w:sz="4" w:space="0" w:color="auto"/>
              <w:bottom w:val="single" w:sz="4" w:space="0" w:color="auto"/>
              <w:right w:val="single" w:sz="4" w:space="0" w:color="auto"/>
            </w:tcBorders>
            <w:vAlign w:val="center"/>
            <w:hideMark/>
          </w:tcPr>
          <w:p w:rsidR="00BF0063" w:rsidRPr="00996D2E" w:rsidRDefault="00BF0063" w:rsidP="00324228">
            <w:pPr>
              <w:rPr>
                <w:rFonts w:ascii="Arial" w:hAnsi="Arial" w:cs="Arial"/>
                <w:sz w:val="18"/>
                <w:szCs w:val="18"/>
              </w:rPr>
            </w:pPr>
            <w:r w:rsidRPr="00996D2E">
              <w:rPr>
                <w:rFonts w:ascii="Arial" w:hAnsi="Arial" w:cs="Arial"/>
                <w:b/>
                <w:sz w:val="18"/>
                <w:szCs w:val="18"/>
              </w:rPr>
              <w:t>Situácia účastníka na trhu práce sa šesť mesiacov po odchode z aktivity zlepšila</w:t>
            </w:r>
          </w:p>
        </w:tc>
      </w:tr>
      <w:tr w:rsidR="00BF0063" w:rsidRPr="00996D2E" w:rsidTr="00785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847" w:type="dxa"/>
            <w:tcBorders>
              <w:top w:val="single" w:sz="4" w:space="0" w:color="auto"/>
              <w:left w:val="single" w:sz="4" w:space="0" w:color="auto"/>
              <w:bottom w:val="single" w:sz="4" w:space="0" w:color="auto"/>
              <w:right w:val="single" w:sz="4" w:space="0" w:color="auto"/>
            </w:tcBorders>
            <w:vAlign w:val="center"/>
          </w:tcPr>
          <w:p w:rsidR="00BF0063" w:rsidRPr="00996D2E" w:rsidRDefault="00BF0063" w:rsidP="00324228">
            <w:pPr>
              <w:jc w:val="center"/>
              <w:rPr>
                <w:rFonts w:ascii="Arial" w:hAnsi="Arial" w:cs="Arial"/>
                <w:b/>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BF0063" w:rsidRPr="00996D2E" w:rsidRDefault="00BF0063" w:rsidP="00324228">
            <w:pPr>
              <w:rPr>
                <w:rFonts w:ascii="Arial" w:hAnsi="Arial" w:cs="Arial"/>
                <w:b/>
                <w:bCs/>
                <w:sz w:val="22"/>
                <w:szCs w:val="22"/>
              </w:rPr>
            </w:pPr>
          </w:p>
        </w:tc>
        <w:tc>
          <w:tcPr>
            <w:tcW w:w="6808" w:type="dxa"/>
            <w:gridSpan w:val="3"/>
            <w:tcBorders>
              <w:top w:val="single" w:sz="4" w:space="0" w:color="auto"/>
              <w:left w:val="single" w:sz="4" w:space="0" w:color="auto"/>
              <w:bottom w:val="single" w:sz="4" w:space="0" w:color="auto"/>
              <w:right w:val="single" w:sz="4" w:space="0" w:color="auto"/>
            </w:tcBorders>
            <w:vAlign w:val="center"/>
            <w:hideMark/>
          </w:tcPr>
          <w:p w:rsidR="00BF0063" w:rsidRPr="00996D2E" w:rsidRDefault="00BF0063" w:rsidP="00324228">
            <w:pPr>
              <w:rPr>
                <w:rFonts w:ascii="Arial" w:hAnsi="Arial" w:cs="Arial"/>
                <w:sz w:val="18"/>
                <w:szCs w:val="18"/>
              </w:rPr>
            </w:pPr>
            <w:r w:rsidRPr="00996D2E">
              <w:rPr>
                <w:rFonts w:ascii="Arial" w:hAnsi="Arial" w:cs="Arial"/>
                <w:sz w:val="18"/>
                <w:szCs w:val="18"/>
              </w:rPr>
              <w:fldChar w:fldCharType="begin">
                <w:ffData>
                  <w:name w:val="Začiarkov39"/>
                  <w:enabled/>
                  <w:calcOnExit w:val="0"/>
                  <w:checkBox>
                    <w:sizeAuto/>
                    <w:default w:val="0"/>
                  </w:checkBox>
                </w:ffData>
              </w:fldChar>
            </w:r>
            <w:r w:rsidRPr="00996D2E">
              <w:rPr>
                <w:rFonts w:ascii="Arial" w:hAnsi="Arial" w:cs="Arial"/>
                <w:sz w:val="18"/>
                <w:szCs w:val="18"/>
              </w:rPr>
              <w:instrText xml:space="preserve"> FORMCHECKBOX </w:instrText>
            </w:r>
            <w:r w:rsidR="00B358F3">
              <w:rPr>
                <w:rFonts w:ascii="Arial" w:hAnsi="Arial" w:cs="Arial"/>
                <w:sz w:val="18"/>
                <w:szCs w:val="18"/>
              </w:rPr>
            </w:r>
            <w:r w:rsidR="00B358F3">
              <w:rPr>
                <w:rFonts w:ascii="Arial" w:hAnsi="Arial" w:cs="Arial"/>
                <w:sz w:val="18"/>
                <w:szCs w:val="18"/>
              </w:rPr>
              <w:fldChar w:fldCharType="separate"/>
            </w:r>
            <w:r w:rsidRPr="00996D2E">
              <w:rPr>
                <w:rFonts w:ascii="Arial" w:hAnsi="Arial" w:cs="Arial"/>
                <w:sz w:val="18"/>
                <w:szCs w:val="18"/>
              </w:rPr>
              <w:fldChar w:fldCharType="end"/>
            </w:r>
            <w:r w:rsidRPr="00996D2E">
              <w:rPr>
                <w:rFonts w:ascii="Arial" w:hAnsi="Arial" w:cs="Arial"/>
                <w:sz w:val="18"/>
                <w:szCs w:val="18"/>
              </w:rPr>
              <w:t xml:space="preserve"> áno                       </w:t>
            </w:r>
            <w:r w:rsidRPr="00996D2E">
              <w:rPr>
                <w:rFonts w:ascii="Arial" w:hAnsi="Arial" w:cs="Arial"/>
                <w:sz w:val="18"/>
                <w:szCs w:val="18"/>
              </w:rPr>
              <w:fldChar w:fldCharType="begin">
                <w:ffData>
                  <w:name w:val="Začiarkov40"/>
                  <w:enabled/>
                  <w:calcOnExit w:val="0"/>
                  <w:checkBox>
                    <w:sizeAuto/>
                    <w:default w:val="0"/>
                  </w:checkBox>
                </w:ffData>
              </w:fldChar>
            </w:r>
            <w:r w:rsidRPr="00996D2E">
              <w:rPr>
                <w:rFonts w:ascii="Arial" w:hAnsi="Arial" w:cs="Arial"/>
                <w:sz w:val="18"/>
                <w:szCs w:val="18"/>
              </w:rPr>
              <w:instrText xml:space="preserve"> FORMCHECKBOX </w:instrText>
            </w:r>
            <w:r w:rsidR="00B358F3">
              <w:rPr>
                <w:rFonts w:ascii="Arial" w:hAnsi="Arial" w:cs="Arial"/>
                <w:sz w:val="18"/>
                <w:szCs w:val="18"/>
              </w:rPr>
            </w:r>
            <w:r w:rsidR="00B358F3">
              <w:rPr>
                <w:rFonts w:ascii="Arial" w:hAnsi="Arial" w:cs="Arial"/>
                <w:sz w:val="18"/>
                <w:szCs w:val="18"/>
              </w:rPr>
              <w:fldChar w:fldCharType="separate"/>
            </w:r>
            <w:r w:rsidRPr="00996D2E">
              <w:rPr>
                <w:rFonts w:ascii="Arial" w:hAnsi="Arial" w:cs="Arial"/>
                <w:sz w:val="18"/>
                <w:szCs w:val="18"/>
              </w:rPr>
              <w:fldChar w:fldCharType="end"/>
            </w:r>
            <w:r w:rsidRPr="00996D2E">
              <w:rPr>
                <w:rFonts w:ascii="Arial" w:hAnsi="Arial" w:cs="Arial"/>
                <w:sz w:val="18"/>
                <w:szCs w:val="18"/>
              </w:rPr>
              <w:t xml:space="preserve"> nie                     </w:t>
            </w:r>
          </w:p>
        </w:tc>
      </w:tr>
      <w:tr w:rsidR="00BF0063" w:rsidRPr="00996D2E" w:rsidTr="00785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847" w:type="dxa"/>
            <w:tcBorders>
              <w:top w:val="single" w:sz="4" w:space="0" w:color="auto"/>
              <w:left w:val="single" w:sz="4" w:space="0" w:color="auto"/>
              <w:bottom w:val="single" w:sz="4" w:space="0" w:color="auto"/>
              <w:right w:val="single" w:sz="4" w:space="0" w:color="auto"/>
            </w:tcBorders>
            <w:vAlign w:val="center"/>
          </w:tcPr>
          <w:p w:rsidR="00BF0063" w:rsidRPr="00996D2E" w:rsidRDefault="00BF0063" w:rsidP="00324228">
            <w:pPr>
              <w:jc w:val="center"/>
              <w:rPr>
                <w:rFonts w:ascii="Arial" w:hAnsi="Arial" w:cs="Arial"/>
                <w:b/>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F0063" w:rsidRPr="00996D2E" w:rsidRDefault="00BF0063" w:rsidP="00BF0063">
            <w:pPr>
              <w:rPr>
                <w:rFonts w:ascii="Arial" w:hAnsi="Arial" w:cs="Arial"/>
                <w:b/>
                <w:bCs/>
                <w:sz w:val="22"/>
                <w:szCs w:val="22"/>
              </w:rPr>
            </w:pPr>
            <w:r w:rsidRPr="00996D2E">
              <w:rPr>
                <w:rFonts w:ascii="Arial" w:hAnsi="Arial" w:cs="Arial"/>
                <w:sz w:val="22"/>
                <w:szCs w:val="22"/>
              </w:rPr>
              <w:t xml:space="preserve">Údaj sa eviduje  6 mesiacov po výstupe </w:t>
            </w:r>
          </w:p>
        </w:tc>
        <w:tc>
          <w:tcPr>
            <w:tcW w:w="6808" w:type="dxa"/>
            <w:gridSpan w:val="3"/>
            <w:tcBorders>
              <w:top w:val="single" w:sz="4" w:space="0" w:color="auto"/>
              <w:left w:val="single" w:sz="4" w:space="0" w:color="auto"/>
              <w:bottom w:val="single" w:sz="4" w:space="0" w:color="auto"/>
              <w:right w:val="single" w:sz="4" w:space="0" w:color="auto"/>
            </w:tcBorders>
            <w:vAlign w:val="center"/>
          </w:tcPr>
          <w:p w:rsidR="00BF0063" w:rsidRPr="00996D2E" w:rsidRDefault="00BF0063" w:rsidP="00BF0063">
            <w:pPr>
              <w:jc w:val="both"/>
              <w:rPr>
                <w:rFonts w:ascii="Arial" w:hAnsi="Arial" w:cs="Arial"/>
                <w:sz w:val="14"/>
                <w:szCs w:val="18"/>
              </w:rPr>
            </w:pPr>
            <w:r w:rsidRPr="00996D2E">
              <w:rPr>
                <w:rFonts w:ascii="Arial" w:hAnsi="Arial" w:cs="Arial"/>
                <w:sz w:val="14"/>
                <w:szCs w:val="18"/>
              </w:rPr>
              <w:t xml:space="preserve">Osoby, ktoré sú zamestnané pri vstupe do projektu podporovaného z ESF a vďaka tejto podpore prešli z neistého do stabilného zamestnania, resp. z </w:t>
            </w:r>
            <w:proofErr w:type="spellStart"/>
            <w:r w:rsidRPr="00996D2E">
              <w:rPr>
                <w:rFonts w:ascii="Arial" w:hAnsi="Arial" w:cs="Arial"/>
                <w:sz w:val="14"/>
                <w:szCs w:val="18"/>
              </w:rPr>
              <w:t>podzamestnanosti</w:t>
            </w:r>
            <w:proofErr w:type="spellEnd"/>
            <w:r w:rsidRPr="00996D2E">
              <w:rPr>
                <w:rFonts w:ascii="Arial" w:hAnsi="Arial" w:cs="Arial"/>
                <w:sz w:val="14"/>
                <w:szCs w:val="18"/>
              </w:rPr>
              <w:t xml:space="preserve"> (skráteného úväzku) na plný úväzok, alebo si našli prácu, ktorá vyžaduje viac spôsobilostí, zručností alebo vyššiu kvalifikáciu a majú viac pracovných povinností, alebo prešli na vyššiu pozíciu šesť mesiacov po odchode z projektu podporovaného z ESF.</w:t>
            </w:r>
          </w:p>
          <w:p w:rsidR="00BF0063" w:rsidRPr="00996D2E" w:rsidRDefault="00BF0063" w:rsidP="00BF0063">
            <w:pPr>
              <w:jc w:val="both"/>
              <w:rPr>
                <w:rFonts w:ascii="Arial" w:hAnsi="Arial" w:cs="Arial"/>
                <w:sz w:val="14"/>
                <w:szCs w:val="18"/>
              </w:rPr>
            </w:pPr>
            <w:r w:rsidRPr="00996D2E">
              <w:rPr>
                <w:rFonts w:ascii="Arial" w:hAnsi="Arial" w:cs="Arial"/>
                <w:sz w:val="14"/>
                <w:szCs w:val="18"/>
              </w:rPr>
              <w:t>Pod neistým zamestnaním sa rozumie „dočasné zamestnanie" a „pracovná zmluva na dobu určitú". Zamestnanci so zamestnaním/ pracovnou zmluvou obmedzeného trvania sú zamestnanci, ktorých hlavné zamestnanie sa skončí po určitom vopred stanovenom období alebo po období, ktoré nie je vopred známe, je však vymedzené objektívnymi kritériami, ako napr. splnenie pridelenej úlohy alebo neprítomnosť zamestnanca, za ktorého bola nájdená dočasná náhrada.</w:t>
            </w:r>
          </w:p>
          <w:p w:rsidR="00BF0063" w:rsidRPr="00996D2E" w:rsidRDefault="00BF0063" w:rsidP="00BF0063">
            <w:pPr>
              <w:jc w:val="both"/>
              <w:rPr>
                <w:rFonts w:ascii="Arial" w:hAnsi="Arial" w:cs="Arial"/>
                <w:sz w:val="14"/>
                <w:szCs w:val="18"/>
              </w:rPr>
            </w:pPr>
            <w:proofErr w:type="spellStart"/>
            <w:r w:rsidRPr="00996D2E">
              <w:rPr>
                <w:rFonts w:ascii="Arial" w:hAnsi="Arial" w:cs="Arial"/>
                <w:sz w:val="14"/>
                <w:szCs w:val="18"/>
              </w:rPr>
              <w:t>Podzamestnanosť</w:t>
            </w:r>
            <w:proofErr w:type="spellEnd"/>
            <w:r w:rsidRPr="00996D2E">
              <w:rPr>
                <w:rFonts w:ascii="Arial" w:hAnsi="Arial" w:cs="Arial"/>
                <w:sz w:val="14"/>
                <w:szCs w:val="18"/>
              </w:rPr>
              <w:t xml:space="preserve"> znamená situáciu, keď jednotlivec nedobrovoľne pracuje na skrátený pracovný čas. Táto situácia nastáva vtedy, keď respondenti uvedú, že pracujú na skrátený pracovný čas, pretože si nemôžu nájsť prácu na plný úväzok.</w:t>
            </w:r>
          </w:p>
        </w:tc>
      </w:tr>
      <w:tr w:rsidR="00BF0063" w:rsidRPr="00996D2E" w:rsidTr="00785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847" w:type="dxa"/>
            <w:tcBorders>
              <w:top w:val="single" w:sz="4" w:space="0" w:color="auto"/>
              <w:left w:val="single" w:sz="4" w:space="0" w:color="auto"/>
              <w:bottom w:val="single" w:sz="4" w:space="0" w:color="auto"/>
              <w:right w:val="single" w:sz="4" w:space="0" w:color="auto"/>
            </w:tcBorders>
            <w:vAlign w:val="center"/>
          </w:tcPr>
          <w:p w:rsidR="00BF0063" w:rsidRPr="00996D2E" w:rsidRDefault="00BF0063" w:rsidP="00324228">
            <w:pPr>
              <w:jc w:val="center"/>
              <w:rPr>
                <w:rFonts w:ascii="Arial" w:hAnsi="Arial" w:cs="Arial"/>
                <w:b/>
                <w:bCs/>
                <w:sz w:val="22"/>
                <w:szCs w:val="22"/>
              </w:rPr>
            </w:pPr>
          </w:p>
        </w:tc>
        <w:tc>
          <w:tcPr>
            <w:tcW w:w="9076" w:type="dxa"/>
            <w:gridSpan w:val="4"/>
            <w:tcBorders>
              <w:top w:val="single" w:sz="4" w:space="0" w:color="auto"/>
              <w:left w:val="single" w:sz="4" w:space="0" w:color="auto"/>
              <w:bottom w:val="single" w:sz="4" w:space="0" w:color="auto"/>
              <w:right w:val="single" w:sz="4" w:space="0" w:color="auto"/>
            </w:tcBorders>
            <w:vAlign w:val="center"/>
          </w:tcPr>
          <w:p w:rsidR="00BF0063" w:rsidRPr="00996D2E" w:rsidRDefault="00BF0063" w:rsidP="00324228">
            <w:pPr>
              <w:rPr>
                <w:rFonts w:ascii="Arial" w:hAnsi="Arial" w:cs="Arial"/>
                <w:b/>
                <w:sz w:val="18"/>
                <w:szCs w:val="18"/>
              </w:rPr>
            </w:pPr>
            <w:r w:rsidRPr="00996D2E">
              <w:rPr>
                <w:rFonts w:ascii="Arial" w:hAnsi="Arial" w:cs="Arial"/>
                <w:b/>
                <w:sz w:val="18"/>
                <w:szCs w:val="18"/>
              </w:rPr>
              <w:t>Získava kvalifikáciu</w:t>
            </w:r>
          </w:p>
        </w:tc>
      </w:tr>
      <w:tr w:rsidR="00BF0063" w:rsidRPr="00996D2E" w:rsidTr="00785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847" w:type="dxa"/>
            <w:tcBorders>
              <w:top w:val="single" w:sz="4" w:space="0" w:color="auto"/>
              <w:left w:val="single" w:sz="4" w:space="0" w:color="auto"/>
              <w:bottom w:val="single" w:sz="4" w:space="0" w:color="auto"/>
              <w:right w:val="single" w:sz="4" w:space="0" w:color="auto"/>
            </w:tcBorders>
            <w:vAlign w:val="center"/>
          </w:tcPr>
          <w:p w:rsidR="00BF0063" w:rsidRPr="00996D2E" w:rsidRDefault="00BF0063" w:rsidP="00324228">
            <w:pPr>
              <w:jc w:val="center"/>
              <w:rPr>
                <w:rFonts w:ascii="Arial" w:hAnsi="Arial" w:cs="Arial"/>
                <w:b/>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BF0063" w:rsidRPr="00996D2E" w:rsidRDefault="00BF0063" w:rsidP="00324228">
            <w:pPr>
              <w:rPr>
                <w:rFonts w:ascii="Arial" w:hAnsi="Arial" w:cs="Arial"/>
                <w:b/>
                <w:bCs/>
                <w:sz w:val="22"/>
                <w:szCs w:val="22"/>
              </w:rPr>
            </w:pPr>
          </w:p>
        </w:tc>
        <w:tc>
          <w:tcPr>
            <w:tcW w:w="6808" w:type="dxa"/>
            <w:gridSpan w:val="3"/>
            <w:tcBorders>
              <w:top w:val="single" w:sz="4" w:space="0" w:color="auto"/>
              <w:left w:val="single" w:sz="4" w:space="0" w:color="auto"/>
              <w:bottom w:val="single" w:sz="4" w:space="0" w:color="auto"/>
              <w:right w:val="single" w:sz="4" w:space="0" w:color="auto"/>
            </w:tcBorders>
            <w:vAlign w:val="center"/>
            <w:hideMark/>
          </w:tcPr>
          <w:p w:rsidR="00BF0063" w:rsidRPr="00996D2E" w:rsidRDefault="00BF0063" w:rsidP="00324228">
            <w:pPr>
              <w:rPr>
                <w:rFonts w:ascii="Arial" w:hAnsi="Arial" w:cs="Arial"/>
                <w:sz w:val="18"/>
                <w:szCs w:val="18"/>
              </w:rPr>
            </w:pPr>
            <w:r w:rsidRPr="00996D2E">
              <w:rPr>
                <w:rFonts w:ascii="Arial" w:hAnsi="Arial" w:cs="Arial"/>
                <w:sz w:val="18"/>
                <w:szCs w:val="18"/>
              </w:rPr>
              <w:fldChar w:fldCharType="begin">
                <w:ffData>
                  <w:name w:val="Začiarkov39"/>
                  <w:enabled/>
                  <w:calcOnExit w:val="0"/>
                  <w:checkBox>
                    <w:sizeAuto/>
                    <w:default w:val="0"/>
                  </w:checkBox>
                </w:ffData>
              </w:fldChar>
            </w:r>
            <w:r w:rsidRPr="00996D2E">
              <w:rPr>
                <w:rFonts w:ascii="Arial" w:hAnsi="Arial" w:cs="Arial"/>
                <w:sz w:val="18"/>
                <w:szCs w:val="18"/>
              </w:rPr>
              <w:instrText xml:space="preserve"> FORMCHECKBOX </w:instrText>
            </w:r>
            <w:r w:rsidR="00B358F3">
              <w:rPr>
                <w:rFonts w:ascii="Arial" w:hAnsi="Arial" w:cs="Arial"/>
                <w:sz w:val="18"/>
                <w:szCs w:val="18"/>
              </w:rPr>
            </w:r>
            <w:r w:rsidR="00B358F3">
              <w:rPr>
                <w:rFonts w:ascii="Arial" w:hAnsi="Arial" w:cs="Arial"/>
                <w:sz w:val="18"/>
                <w:szCs w:val="18"/>
              </w:rPr>
              <w:fldChar w:fldCharType="separate"/>
            </w:r>
            <w:r w:rsidRPr="00996D2E">
              <w:rPr>
                <w:rFonts w:ascii="Arial" w:hAnsi="Arial" w:cs="Arial"/>
                <w:sz w:val="18"/>
                <w:szCs w:val="18"/>
              </w:rPr>
              <w:fldChar w:fldCharType="end"/>
            </w:r>
            <w:r w:rsidRPr="00996D2E">
              <w:rPr>
                <w:rFonts w:ascii="Arial" w:hAnsi="Arial" w:cs="Arial"/>
                <w:sz w:val="18"/>
                <w:szCs w:val="18"/>
              </w:rPr>
              <w:t xml:space="preserve"> áno                       </w:t>
            </w:r>
            <w:r w:rsidRPr="00996D2E">
              <w:rPr>
                <w:rFonts w:ascii="Arial" w:hAnsi="Arial" w:cs="Arial"/>
                <w:sz w:val="18"/>
                <w:szCs w:val="18"/>
              </w:rPr>
              <w:fldChar w:fldCharType="begin">
                <w:ffData>
                  <w:name w:val="Začiarkov40"/>
                  <w:enabled/>
                  <w:calcOnExit w:val="0"/>
                  <w:checkBox>
                    <w:sizeAuto/>
                    <w:default w:val="0"/>
                  </w:checkBox>
                </w:ffData>
              </w:fldChar>
            </w:r>
            <w:r w:rsidRPr="00996D2E">
              <w:rPr>
                <w:rFonts w:ascii="Arial" w:hAnsi="Arial" w:cs="Arial"/>
                <w:sz w:val="18"/>
                <w:szCs w:val="18"/>
              </w:rPr>
              <w:instrText xml:space="preserve"> FORMCHECKBOX </w:instrText>
            </w:r>
            <w:r w:rsidR="00B358F3">
              <w:rPr>
                <w:rFonts w:ascii="Arial" w:hAnsi="Arial" w:cs="Arial"/>
                <w:sz w:val="18"/>
                <w:szCs w:val="18"/>
              </w:rPr>
            </w:r>
            <w:r w:rsidR="00B358F3">
              <w:rPr>
                <w:rFonts w:ascii="Arial" w:hAnsi="Arial" w:cs="Arial"/>
                <w:sz w:val="18"/>
                <w:szCs w:val="18"/>
              </w:rPr>
              <w:fldChar w:fldCharType="separate"/>
            </w:r>
            <w:r w:rsidRPr="00996D2E">
              <w:rPr>
                <w:rFonts w:ascii="Arial" w:hAnsi="Arial" w:cs="Arial"/>
                <w:sz w:val="18"/>
                <w:szCs w:val="18"/>
              </w:rPr>
              <w:fldChar w:fldCharType="end"/>
            </w:r>
            <w:r w:rsidRPr="00996D2E">
              <w:rPr>
                <w:rFonts w:ascii="Arial" w:hAnsi="Arial" w:cs="Arial"/>
                <w:sz w:val="18"/>
                <w:szCs w:val="18"/>
              </w:rPr>
              <w:t xml:space="preserve"> nie                     </w:t>
            </w:r>
          </w:p>
        </w:tc>
      </w:tr>
      <w:tr w:rsidR="00BF0063" w:rsidRPr="00996D2E" w:rsidTr="00785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847" w:type="dxa"/>
            <w:tcBorders>
              <w:top w:val="single" w:sz="4" w:space="0" w:color="auto"/>
              <w:left w:val="single" w:sz="4" w:space="0" w:color="auto"/>
              <w:bottom w:val="single" w:sz="4" w:space="0" w:color="auto"/>
              <w:right w:val="single" w:sz="4" w:space="0" w:color="auto"/>
            </w:tcBorders>
            <w:vAlign w:val="center"/>
          </w:tcPr>
          <w:p w:rsidR="00BF0063" w:rsidRPr="00996D2E" w:rsidRDefault="00BF0063" w:rsidP="00324228">
            <w:pPr>
              <w:jc w:val="center"/>
              <w:rPr>
                <w:rFonts w:ascii="Arial" w:hAnsi="Arial" w:cs="Arial"/>
                <w:b/>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F0063" w:rsidRPr="00996D2E" w:rsidRDefault="00BF0063" w:rsidP="00324228">
            <w:pPr>
              <w:rPr>
                <w:rFonts w:ascii="Arial" w:hAnsi="Arial" w:cs="Arial"/>
                <w:b/>
                <w:bCs/>
                <w:sz w:val="22"/>
                <w:szCs w:val="22"/>
              </w:rPr>
            </w:pPr>
            <w:r w:rsidRPr="00996D2E">
              <w:rPr>
                <w:rFonts w:ascii="Arial" w:hAnsi="Arial" w:cs="Arial"/>
                <w:sz w:val="22"/>
                <w:szCs w:val="22"/>
              </w:rPr>
              <w:t>Údaj sa eviduje pri výstupe</w:t>
            </w:r>
          </w:p>
        </w:tc>
        <w:tc>
          <w:tcPr>
            <w:tcW w:w="6808" w:type="dxa"/>
            <w:gridSpan w:val="3"/>
            <w:tcBorders>
              <w:top w:val="single" w:sz="4" w:space="0" w:color="auto"/>
              <w:left w:val="single" w:sz="4" w:space="0" w:color="auto"/>
              <w:bottom w:val="single" w:sz="4" w:space="0" w:color="auto"/>
              <w:right w:val="single" w:sz="4" w:space="0" w:color="auto"/>
            </w:tcBorders>
            <w:vAlign w:val="center"/>
          </w:tcPr>
          <w:p w:rsidR="00BF0063" w:rsidRPr="00996D2E" w:rsidRDefault="00BF0063" w:rsidP="00324228">
            <w:pPr>
              <w:jc w:val="both"/>
              <w:rPr>
                <w:rFonts w:ascii="Arial" w:hAnsi="Arial" w:cs="Arial"/>
                <w:sz w:val="14"/>
                <w:szCs w:val="18"/>
              </w:rPr>
            </w:pPr>
            <w:r w:rsidRPr="00996D2E">
              <w:rPr>
                <w:rFonts w:ascii="Arial" w:hAnsi="Arial" w:cs="Arial"/>
                <w:sz w:val="14"/>
                <w:szCs w:val="18"/>
              </w:rPr>
              <w:t xml:space="preserve">Osoby, ktoré získali podporu z ESF a ktoré získali kvalifikácie pri odchode z operácie projektu ESF. Kvalifikácia znamená formálny výsledok procesu hodnotenia a overovania, ktorý sa získa, ak príslušný orgán zistí, že jednotlivec dosiahol vzdelávacie výsledky podľa daných štandardov. Mali by sa uviesť iba kvalifikácie, ktoré sa dosiahli v dôsledku intervencie ESF, pričom osvedčenie o účasti sa nepovažuje za kvalifikáciu. Zber sa vykonáva len raz za účastníka/ operáciu projektu.      </w:t>
            </w:r>
          </w:p>
        </w:tc>
      </w:tr>
      <w:tr w:rsidR="00DD3D6F" w:rsidRPr="00996D2E" w:rsidTr="00785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847" w:type="dxa"/>
            <w:tcBorders>
              <w:top w:val="single" w:sz="4" w:space="0" w:color="auto"/>
              <w:left w:val="single" w:sz="4" w:space="0" w:color="auto"/>
              <w:bottom w:val="nil"/>
              <w:right w:val="single" w:sz="4" w:space="0" w:color="auto"/>
            </w:tcBorders>
            <w:vAlign w:val="center"/>
          </w:tcPr>
          <w:p w:rsidR="00DD3D6F" w:rsidRPr="00996D2E" w:rsidRDefault="00DD3D6F" w:rsidP="00324228">
            <w:pPr>
              <w:jc w:val="center"/>
              <w:rPr>
                <w:rFonts w:ascii="Arial" w:hAnsi="Arial" w:cs="Arial"/>
                <w:b/>
                <w:bCs/>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D3D6F" w:rsidRPr="00996D2E" w:rsidRDefault="00DD3D6F" w:rsidP="00DD3D6F">
            <w:pPr>
              <w:rPr>
                <w:rFonts w:ascii="Arial" w:hAnsi="Arial" w:cs="Arial"/>
                <w:sz w:val="22"/>
                <w:szCs w:val="22"/>
              </w:rPr>
            </w:pPr>
            <w:r w:rsidRPr="00996D2E">
              <w:rPr>
                <w:rFonts w:ascii="Arial" w:hAnsi="Arial" w:cs="Arial"/>
                <w:i/>
                <w:iCs/>
                <w:sz w:val="20"/>
                <w:szCs w:val="20"/>
              </w:rPr>
              <w:t>Vstup</w:t>
            </w:r>
          </w:p>
        </w:tc>
        <w:tc>
          <w:tcPr>
            <w:tcW w:w="6808" w:type="dxa"/>
            <w:gridSpan w:val="3"/>
            <w:tcBorders>
              <w:top w:val="single" w:sz="4" w:space="0" w:color="auto"/>
              <w:left w:val="single" w:sz="4" w:space="0" w:color="auto"/>
              <w:bottom w:val="single" w:sz="4" w:space="0" w:color="auto"/>
              <w:right w:val="single" w:sz="4" w:space="0" w:color="auto"/>
            </w:tcBorders>
            <w:vAlign w:val="center"/>
          </w:tcPr>
          <w:p w:rsidR="00DD3D6F" w:rsidRPr="00996D2E" w:rsidRDefault="00DD3D6F" w:rsidP="00324228">
            <w:pPr>
              <w:jc w:val="both"/>
              <w:rPr>
                <w:rFonts w:ascii="Arial" w:hAnsi="Arial" w:cs="Arial"/>
                <w:sz w:val="14"/>
                <w:szCs w:val="18"/>
              </w:rPr>
            </w:pPr>
          </w:p>
        </w:tc>
      </w:tr>
      <w:tr w:rsidR="00DD3D6F" w:rsidRPr="00996D2E" w:rsidTr="00785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847" w:type="dxa"/>
            <w:tcBorders>
              <w:top w:val="nil"/>
              <w:left w:val="single" w:sz="4" w:space="0" w:color="auto"/>
              <w:bottom w:val="nil"/>
              <w:right w:val="single" w:sz="4" w:space="0" w:color="auto"/>
            </w:tcBorders>
            <w:vAlign w:val="center"/>
          </w:tcPr>
          <w:p w:rsidR="00DD3D6F" w:rsidRPr="00996D2E" w:rsidRDefault="00DD3D6F" w:rsidP="00324228">
            <w:pPr>
              <w:jc w:val="center"/>
              <w:rPr>
                <w:rFonts w:ascii="Arial" w:hAnsi="Arial" w:cs="Arial"/>
                <w:b/>
                <w:bCs/>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D3D6F" w:rsidRPr="00996D2E" w:rsidRDefault="00DD3D6F" w:rsidP="00DD3D6F">
            <w:pPr>
              <w:rPr>
                <w:rFonts w:ascii="Arial" w:hAnsi="Arial" w:cs="Arial"/>
                <w:sz w:val="22"/>
                <w:szCs w:val="22"/>
              </w:rPr>
            </w:pPr>
            <w:r w:rsidRPr="00996D2E">
              <w:rPr>
                <w:rFonts w:ascii="Arial" w:hAnsi="Arial" w:cs="Arial"/>
                <w:i/>
                <w:iCs/>
                <w:sz w:val="20"/>
                <w:szCs w:val="20"/>
              </w:rPr>
              <w:t>Výstup</w:t>
            </w:r>
          </w:p>
        </w:tc>
        <w:tc>
          <w:tcPr>
            <w:tcW w:w="6808" w:type="dxa"/>
            <w:gridSpan w:val="3"/>
            <w:tcBorders>
              <w:top w:val="single" w:sz="4" w:space="0" w:color="auto"/>
              <w:left w:val="single" w:sz="4" w:space="0" w:color="auto"/>
              <w:bottom w:val="single" w:sz="4" w:space="0" w:color="auto"/>
              <w:right w:val="single" w:sz="4" w:space="0" w:color="auto"/>
            </w:tcBorders>
            <w:vAlign w:val="center"/>
          </w:tcPr>
          <w:p w:rsidR="00DD3D6F" w:rsidRPr="00996D2E" w:rsidRDefault="00DD3D6F" w:rsidP="00324228">
            <w:pPr>
              <w:jc w:val="both"/>
              <w:rPr>
                <w:rFonts w:ascii="Arial" w:hAnsi="Arial" w:cs="Arial"/>
                <w:sz w:val="14"/>
                <w:szCs w:val="18"/>
              </w:rPr>
            </w:pPr>
          </w:p>
        </w:tc>
      </w:tr>
      <w:tr w:rsidR="00DD3D6F" w:rsidRPr="00996D2E" w:rsidTr="00785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847" w:type="dxa"/>
            <w:tcBorders>
              <w:top w:val="nil"/>
              <w:left w:val="single" w:sz="4" w:space="0" w:color="auto"/>
              <w:bottom w:val="nil"/>
              <w:right w:val="single" w:sz="4" w:space="0" w:color="auto"/>
            </w:tcBorders>
            <w:vAlign w:val="center"/>
          </w:tcPr>
          <w:p w:rsidR="00DD3D6F" w:rsidRPr="00996D2E" w:rsidRDefault="00DD3D6F" w:rsidP="005F609B">
            <w:pPr>
              <w:ind w:left="-70" w:right="-74"/>
              <w:jc w:val="center"/>
              <w:rPr>
                <w:rFonts w:ascii="Arial" w:hAnsi="Arial" w:cs="Arial"/>
                <w:b/>
                <w:bCs/>
                <w:sz w:val="22"/>
                <w:szCs w:val="22"/>
              </w:rPr>
            </w:pPr>
            <w:r w:rsidRPr="00996D2E">
              <w:rPr>
                <w:rFonts w:ascii="Arial" w:hAnsi="Arial" w:cs="Arial"/>
                <w:b/>
                <w:bCs/>
                <w:sz w:val="22"/>
                <w:szCs w:val="22"/>
              </w:rPr>
              <w:t xml:space="preserve">Typ záznamu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D3D6F" w:rsidRPr="00996D2E" w:rsidRDefault="00DD3D6F" w:rsidP="00DD3D6F">
            <w:pPr>
              <w:rPr>
                <w:rFonts w:ascii="Arial" w:hAnsi="Arial" w:cs="Arial"/>
                <w:sz w:val="22"/>
                <w:szCs w:val="22"/>
              </w:rPr>
            </w:pPr>
            <w:r w:rsidRPr="00996D2E">
              <w:rPr>
                <w:rFonts w:ascii="Arial" w:hAnsi="Arial" w:cs="Arial"/>
                <w:i/>
                <w:iCs/>
                <w:sz w:val="20"/>
                <w:szCs w:val="20"/>
              </w:rPr>
              <w:t>Výstup - mimoriadny</w:t>
            </w:r>
          </w:p>
        </w:tc>
        <w:tc>
          <w:tcPr>
            <w:tcW w:w="6808" w:type="dxa"/>
            <w:gridSpan w:val="3"/>
            <w:tcBorders>
              <w:top w:val="single" w:sz="4" w:space="0" w:color="auto"/>
              <w:left w:val="single" w:sz="4" w:space="0" w:color="auto"/>
              <w:bottom w:val="single" w:sz="4" w:space="0" w:color="auto"/>
              <w:right w:val="single" w:sz="4" w:space="0" w:color="auto"/>
            </w:tcBorders>
            <w:vAlign w:val="center"/>
          </w:tcPr>
          <w:p w:rsidR="00DD3D6F" w:rsidRPr="00996D2E" w:rsidRDefault="00DD3D6F" w:rsidP="00324228">
            <w:pPr>
              <w:jc w:val="both"/>
              <w:rPr>
                <w:rFonts w:ascii="Arial" w:hAnsi="Arial" w:cs="Arial"/>
                <w:sz w:val="14"/>
                <w:szCs w:val="18"/>
              </w:rPr>
            </w:pPr>
            <w:r w:rsidRPr="00996D2E">
              <w:rPr>
                <w:rFonts w:ascii="Arial" w:hAnsi="Arial" w:cs="Arial"/>
                <w:sz w:val="14"/>
                <w:szCs w:val="18"/>
              </w:rPr>
              <w:t>Mimoriadny výstup účastníka z aktivity projektu je dostupná voľba v ITMS2014+ určená pre prípady, kedy sa osoba zúčastnila príslušnej aktivity (vstúpila na aktivitu), avšak vzhľadom na nepredvídané okolnosti z nej vystúpila pred jej plánovaným ukončením a zároveň (z pohľadu subjektu realizujúceho danú aktivitu projektu / prijímateľa / poskytovateľa) nie je možné deklarovať úžitok aktivity pre daného účastníka v plnom plánovanom rozsahu. Slúži pre potreby monitorovania špecifických merateľných ukazovateľov IZM, u ktorých je potrebné sledovať riadny a mimoriadny výstup.</w:t>
            </w:r>
          </w:p>
        </w:tc>
      </w:tr>
      <w:tr w:rsidR="00DD3D6F" w:rsidRPr="00996D2E" w:rsidTr="00785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847" w:type="dxa"/>
            <w:tcBorders>
              <w:top w:val="nil"/>
              <w:left w:val="single" w:sz="4" w:space="0" w:color="auto"/>
              <w:bottom w:val="single" w:sz="4" w:space="0" w:color="auto"/>
              <w:right w:val="single" w:sz="4" w:space="0" w:color="auto"/>
            </w:tcBorders>
            <w:vAlign w:val="center"/>
          </w:tcPr>
          <w:p w:rsidR="00DD3D6F" w:rsidRPr="00996D2E" w:rsidRDefault="00DD3D6F" w:rsidP="00324228">
            <w:pPr>
              <w:jc w:val="center"/>
              <w:rPr>
                <w:rFonts w:ascii="Arial" w:hAnsi="Arial" w:cs="Arial"/>
                <w:b/>
                <w:bCs/>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D3D6F" w:rsidRPr="00996D2E" w:rsidRDefault="00DD3D6F" w:rsidP="00DD3D6F">
            <w:pPr>
              <w:rPr>
                <w:rFonts w:ascii="Arial" w:hAnsi="Arial" w:cs="Arial"/>
                <w:i/>
                <w:iCs/>
                <w:sz w:val="20"/>
                <w:szCs w:val="20"/>
              </w:rPr>
            </w:pPr>
            <w:r w:rsidRPr="00996D2E">
              <w:rPr>
                <w:rFonts w:ascii="Arial" w:hAnsi="Arial" w:cs="Arial"/>
                <w:i/>
                <w:iCs/>
                <w:sz w:val="20"/>
                <w:szCs w:val="20"/>
              </w:rPr>
              <w:t>6 mesiacov po výstupe</w:t>
            </w:r>
          </w:p>
          <w:p w:rsidR="00DD3D6F" w:rsidRPr="00996D2E" w:rsidRDefault="00DD3D6F" w:rsidP="00324228">
            <w:pPr>
              <w:rPr>
                <w:rFonts w:ascii="Arial" w:hAnsi="Arial" w:cs="Arial"/>
                <w:sz w:val="22"/>
                <w:szCs w:val="22"/>
              </w:rPr>
            </w:pPr>
          </w:p>
        </w:tc>
        <w:tc>
          <w:tcPr>
            <w:tcW w:w="6808" w:type="dxa"/>
            <w:gridSpan w:val="3"/>
            <w:tcBorders>
              <w:top w:val="single" w:sz="4" w:space="0" w:color="auto"/>
              <w:left w:val="single" w:sz="4" w:space="0" w:color="auto"/>
              <w:bottom w:val="single" w:sz="4" w:space="0" w:color="auto"/>
              <w:right w:val="single" w:sz="4" w:space="0" w:color="auto"/>
            </w:tcBorders>
            <w:vAlign w:val="center"/>
          </w:tcPr>
          <w:p w:rsidR="00DD3D6F" w:rsidRPr="00996D2E" w:rsidRDefault="00DD3D6F" w:rsidP="00324228">
            <w:pPr>
              <w:jc w:val="both"/>
              <w:rPr>
                <w:rFonts w:ascii="Arial" w:hAnsi="Arial" w:cs="Arial"/>
                <w:sz w:val="14"/>
                <w:szCs w:val="18"/>
              </w:rPr>
            </w:pPr>
          </w:p>
        </w:tc>
      </w:tr>
    </w:tbl>
    <w:p w:rsidR="00F74A4E" w:rsidRPr="00996D2E" w:rsidRDefault="00F74A4E" w:rsidP="00F74A4E">
      <w:pPr>
        <w:ind w:left="-426"/>
        <w:rPr>
          <w:rFonts w:ascii="Arial" w:hAnsi="Arial" w:cs="Arial"/>
          <w:b/>
        </w:rPr>
      </w:pPr>
      <w:r w:rsidRPr="00996D2E">
        <w:rPr>
          <w:rFonts w:ascii="Arial" w:hAnsi="Arial" w:cs="Arial"/>
          <w:b/>
        </w:rPr>
        <w:t>Poučenie pre účastníka:</w:t>
      </w:r>
    </w:p>
    <w:p w:rsidR="00F74A4E" w:rsidRPr="00996D2E" w:rsidRDefault="00F74A4E" w:rsidP="00F74A4E">
      <w:pPr>
        <w:ind w:left="-426" w:right="-567"/>
        <w:jc w:val="both"/>
        <w:rPr>
          <w:rFonts w:ascii="Arial" w:hAnsi="Arial" w:cs="Arial"/>
          <w:sz w:val="22"/>
          <w:szCs w:val="22"/>
        </w:rPr>
      </w:pPr>
      <w:r w:rsidRPr="00996D2E">
        <w:rPr>
          <w:rFonts w:ascii="Arial" w:hAnsi="Arial" w:cs="Arial"/>
          <w:sz w:val="22"/>
          <w:szCs w:val="22"/>
        </w:rPr>
        <w:t>Podľa ustanovenia §47 zákona č.292/2014 Z. z. o príspevku poskytovanom z európskyc</w:t>
      </w:r>
      <w:r w:rsidR="00CB68EE" w:rsidRPr="00996D2E">
        <w:rPr>
          <w:rFonts w:ascii="Arial" w:hAnsi="Arial" w:cs="Arial"/>
          <w:sz w:val="22"/>
          <w:szCs w:val="22"/>
        </w:rPr>
        <w:t xml:space="preserve">h štrukturálnych </w:t>
      </w:r>
      <w:r w:rsidRPr="00996D2E">
        <w:rPr>
          <w:rFonts w:ascii="Arial" w:hAnsi="Arial" w:cs="Arial"/>
          <w:sz w:val="22"/>
          <w:szCs w:val="22"/>
        </w:rPr>
        <w:t>a</w:t>
      </w:r>
      <w:r w:rsidR="00CB68EE" w:rsidRPr="00996D2E">
        <w:rPr>
          <w:rFonts w:ascii="Arial" w:hAnsi="Arial" w:cs="Arial"/>
          <w:sz w:val="22"/>
          <w:szCs w:val="22"/>
        </w:rPr>
        <w:t> </w:t>
      </w:r>
      <w:r w:rsidRPr="00996D2E">
        <w:rPr>
          <w:rFonts w:ascii="Arial" w:hAnsi="Arial" w:cs="Arial"/>
          <w:sz w:val="22"/>
          <w:szCs w:val="22"/>
        </w:rPr>
        <w:t>investičných fondov a o zmene a doplnení niektorých zákonov je prijímateľ oprávnený na účely preukázania vynakladania poskytnutého príspevku a v súvislosti s realizáciou projektu získavať, spracúvať a poskytnúť osobné údaje užívateľa a cieľovej skupiny poskytovateľ</w:t>
      </w:r>
      <w:r w:rsidR="00145125" w:rsidRPr="00996D2E">
        <w:rPr>
          <w:rFonts w:ascii="Arial" w:hAnsi="Arial" w:cs="Arial"/>
          <w:sz w:val="22"/>
          <w:szCs w:val="22"/>
        </w:rPr>
        <w:t>ovi určenému v zmluve v rozsahu</w:t>
      </w:r>
      <w:r w:rsidRPr="00996D2E">
        <w:rPr>
          <w:rFonts w:ascii="Arial" w:hAnsi="Arial" w:cs="Arial"/>
          <w:sz w:val="22"/>
          <w:szCs w:val="22"/>
        </w:rPr>
        <w:t>:</w:t>
      </w:r>
      <w:r w:rsidR="00145125" w:rsidRPr="00996D2E">
        <w:rPr>
          <w:rFonts w:ascii="Arial" w:hAnsi="Arial" w:cs="Arial"/>
          <w:sz w:val="22"/>
          <w:szCs w:val="22"/>
        </w:rPr>
        <w:t xml:space="preserve"> </w:t>
      </w:r>
      <w:r w:rsidRPr="00996D2E">
        <w:rPr>
          <w:rFonts w:ascii="Arial" w:hAnsi="Arial" w:cs="Arial"/>
          <w:sz w:val="22"/>
          <w:szCs w:val="22"/>
        </w:rPr>
        <w:t xml:space="preserve">meno, priezvisko, rodné priezvisko, pri zmene mena a priezviska aj pôvodné meno a priezvisko, titul, dátum narodenia, rodné číslo, adresa trvalého pobytu, štátne občianstvo, štát narodenia,  národnosť, etnický pôvod, údaje podľa osobitného predpisu (Príloha č. 1 nariadenia EÚ č. 1304/2013) a ďalšie údaje v rozsahu nevyhnutnom na plnenie úloh podľa tohto zákona. </w:t>
      </w:r>
    </w:p>
    <w:p w:rsidR="00F74A4E" w:rsidRPr="00996D2E" w:rsidRDefault="00F74A4E" w:rsidP="00F74A4E">
      <w:pPr>
        <w:ind w:left="-426" w:right="-567"/>
        <w:jc w:val="both"/>
        <w:rPr>
          <w:rFonts w:ascii="Arial" w:hAnsi="Arial" w:cs="Arial"/>
          <w:sz w:val="22"/>
          <w:szCs w:val="22"/>
        </w:rPr>
      </w:pPr>
      <w:r w:rsidRPr="00996D2E">
        <w:rPr>
          <w:rFonts w:ascii="Arial" w:hAnsi="Arial" w:cs="Arial"/>
          <w:sz w:val="22"/>
          <w:szCs w:val="22"/>
        </w:rPr>
        <w:t xml:space="preserve">Podľa ustanovenia § 10 zákona č. 122/2013 Z. z. o  ochrane osobných údajov a o zmene a doplnení niektorých zákonov v znení neskorších predpisov (ďalej len „zákon o ochrane osobných údajov“) </w:t>
      </w:r>
      <w:r w:rsidR="00DE09CE" w:rsidRPr="00996D2E">
        <w:rPr>
          <w:rFonts w:ascii="Arial" w:hAnsi="Arial" w:cs="Arial"/>
          <w:sz w:val="22"/>
          <w:szCs w:val="22"/>
        </w:rPr>
        <w:t>poskytovateľ</w:t>
      </w:r>
      <w:r w:rsidRPr="00996D2E">
        <w:rPr>
          <w:rFonts w:ascii="Arial" w:hAnsi="Arial" w:cs="Arial"/>
          <w:sz w:val="22"/>
          <w:szCs w:val="22"/>
        </w:rPr>
        <w:t xml:space="preserve"> spracúva osobné údaje bez súhlasu dotknutej osoby, ak účel spracúvania osobných údajov, okru</w:t>
      </w:r>
      <w:r w:rsidR="00CB68EE" w:rsidRPr="00996D2E">
        <w:rPr>
          <w:rFonts w:ascii="Arial" w:hAnsi="Arial" w:cs="Arial"/>
          <w:sz w:val="22"/>
          <w:szCs w:val="22"/>
        </w:rPr>
        <w:t>h dotknutých osôb</w:t>
      </w:r>
      <w:r w:rsidR="00173063" w:rsidRPr="00996D2E">
        <w:rPr>
          <w:rFonts w:ascii="Arial" w:hAnsi="Arial" w:cs="Arial"/>
          <w:sz w:val="22"/>
          <w:szCs w:val="22"/>
        </w:rPr>
        <w:t xml:space="preserve"> </w:t>
      </w:r>
      <w:r w:rsidR="00CB68EE" w:rsidRPr="00996D2E">
        <w:rPr>
          <w:rFonts w:ascii="Arial" w:hAnsi="Arial" w:cs="Arial"/>
          <w:sz w:val="22"/>
          <w:szCs w:val="22"/>
        </w:rPr>
        <w:t>a </w:t>
      </w:r>
      <w:r w:rsidRPr="00996D2E">
        <w:rPr>
          <w:rFonts w:ascii="Arial" w:hAnsi="Arial" w:cs="Arial"/>
          <w:sz w:val="22"/>
          <w:szCs w:val="22"/>
        </w:rPr>
        <w:t>zoznam osobných údajov alebo ich rozsah podľa odseku 4 zákona o ochrane osobných údajov ustanovuje priamo vykonateľný právne záväzný akt Európskej únie, medzinárodná zmluva, ktorou je Slovenská republika viazaná alebo tento zákon.</w:t>
      </w:r>
    </w:p>
    <w:p w:rsidR="00F74A4E" w:rsidRPr="00996D2E" w:rsidRDefault="00F74A4E" w:rsidP="00F74A4E">
      <w:pPr>
        <w:ind w:left="-426" w:right="-567"/>
        <w:jc w:val="both"/>
        <w:rPr>
          <w:rFonts w:ascii="Arial" w:hAnsi="Arial" w:cs="Arial"/>
          <w:sz w:val="22"/>
          <w:szCs w:val="22"/>
        </w:rPr>
      </w:pPr>
      <w:r w:rsidRPr="00996D2E">
        <w:rPr>
          <w:rFonts w:ascii="Arial" w:hAnsi="Arial" w:cs="Arial"/>
          <w:sz w:val="22"/>
          <w:szCs w:val="22"/>
        </w:rPr>
        <w:t xml:space="preserve">Údaje z karty účastníka budú poskytované </w:t>
      </w:r>
      <w:r w:rsidR="00DE09CE" w:rsidRPr="00996D2E">
        <w:rPr>
          <w:rFonts w:ascii="Arial" w:hAnsi="Arial" w:cs="Arial"/>
          <w:sz w:val="22"/>
          <w:szCs w:val="22"/>
        </w:rPr>
        <w:t>Implementačnou agentúrou MPSVR SR</w:t>
      </w:r>
      <w:r w:rsidRPr="00996D2E">
        <w:rPr>
          <w:rFonts w:ascii="Arial" w:hAnsi="Arial" w:cs="Arial"/>
          <w:sz w:val="22"/>
          <w:szCs w:val="22"/>
        </w:rPr>
        <w:t xml:space="preserve"> za každého účastníka aktivity daného projektu do informačného systému ITMS2014+. ITMS2014+ je centrálny informačný systém, ktorý slúži na evidenciu a následné spracovanie, export a monitoring dát o projektovom a finančnom riadení pre programové obdobie 2014 - 2020, vlastníkom systému je Úrad vlády SR, údaje sú zároveň prístupné pre MPSVR SR ako riadiaci orgán pre Operačný program Ľudské zdroje.</w:t>
      </w:r>
    </w:p>
    <w:p w:rsidR="00F74A4E" w:rsidRPr="00996D2E" w:rsidRDefault="00F74A4E" w:rsidP="00F74A4E">
      <w:pPr>
        <w:ind w:left="-426" w:right="-567"/>
        <w:jc w:val="both"/>
        <w:rPr>
          <w:rFonts w:ascii="Arial" w:hAnsi="Arial" w:cs="Arial"/>
          <w:sz w:val="22"/>
          <w:szCs w:val="22"/>
        </w:rPr>
      </w:pPr>
    </w:p>
    <w:p w:rsidR="00F74A4E" w:rsidRPr="00996D2E" w:rsidRDefault="00F74A4E" w:rsidP="00F74A4E">
      <w:pPr>
        <w:ind w:left="-426" w:right="-567"/>
        <w:jc w:val="both"/>
        <w:rPr>
          <w:rFonts w:ascii="Arial" w:hAnsi="Arial" w:cs="Arial"/>
          <w:sz w:val="22"/>
          <w:szCs w:val="22"/>
        </w:rPr>
      </w:pPr>
      <w:r w:rsidRPr="00996D2E">
        <w:rPr>
          <w:rFonts w:ascii="Arial" w:hAnsi="Arial" w:cs="Arial"/>
          <w:sz w:val="22"/>
          <w:szCs w:val="22"/>
        </w:rPr>
        <w:lastRenderedPageBreak/>
        <w:t xml:space="preserve">Ak údaje z karty účastníka nebudú poskytnuté, predmetný občan nemôže byť zaradený do projektu.  </w:t>
      </w:r>
    </w:p>
    <w:p w:rsidR="0078561E" w:rsidRPr="00996D2E" w:rsidRDefault="0078561E" w:rsidP="00F74A4E">
      <w:pPr>
        <w:ind w:left="-426" w:right="-567"/>
        <w:jc w:val="both"/>
        <w:rPr>
          <w:rFonts w:ascii="Arial" w:hAnsi="Arial" w:cs="Arial"/>
          <w:sz w:val="22"/>
          <w:szCs w:val="22"/>
        </w:rPr>
      </w:pPr>
    </w:p>
    <w:p w:rsidR="0078561E" w:rsidRPr="00996D2E" w:rsidRDefault="0078561E" w:rsidP="00F74A4E">
      <w:pPr>
        <w:ind w:left="-426" w:right="-567"/>
        <w:jc w:val="both"/>
        <w:rPr>
          <w:rFonts w:ascii="Arial" w:hAnsi="Arial" w:cs="Arial"/>
          <w:sz w:val="22"/>
          <w:szCs w:val="22"/>
        </w:rPr>
      </w:pPr>
    </w:p>
    <w:p w:rsidR="00724003" w:rsidRPr="00996D2E" w:rsidRDefault="00724003" w:rsidP="00F74A4E">
      <w:pPr>
        <w:ind w:left="-426" w:right="-567"/>
        <w:jc w:val="both"/>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74A4E" w:rsidRPr="00996D2E" w:rsidTr="00DD5835">
        <w:tc>
          <w:tcPr>
            <w:tcW w:w="5000" w:type="pct"/>
            <w:tcBorders>
              <w:bottom w:val="single" w:sz="4" w:space="0" w:color="auto"/>
            </w:tcBorders>
            <w:shd w:val="clear" w:color="auto" w:fill="auto"/>
          </w:tcPr>
          <w:p w:rsidR="00F74A4E" w:rsidRPr="00996D2E" w:rsidRDefault="00F74A4E" w:rsidP="005E53B4">
            <w:pPr>
              <w:rPr>
                <w:rFonts w:ascii="Arial" w:hAnsi="Arial" w:cs="Arial"/>
                <w:b/>
                <w:sz w:val="20"/>
                <w:szCs w:val="20"/>
              </w:rPr>
            </w:pPr>
            <w:r w:rsidRPr="00996D2E">
              <w:rPr>
                <w:rFonts w:ascii="Arial" w:hAnsi="Arial" w:cs="Arial"/>
                <w:b/>
                <w:sz w:val="20"/>
                <w:szCs w:val="20"/>
              </w:rPr>
              <w:t>Čestné vyhlásenie účastníka</w:t>
            </w:r>
          </w:p>
        </w:tc>
      </w:tr>
      <w:tr w:rsidR="00F74A4E" w:rsidRPr="00996D2E" w:rsidTr="00DD5835">
        <w:trPr>
          <w:trHeight w:val="416"/>
        </w:trPr>
        <w:tc>
          <w:tcPr>
            <w:tcW w:w="5000" w:type="pct"/>
            <w:shd w:val="clear" w:color="auto" w:fill="auto"/>
          </w:tcPr>
          <w:p w:rsidR="00F74A4E" w:rsidRPr="00996D2E" w:rsidRDefault="00F74A4E" w:rsidP="005E53B4">
            <w:pPr>
              <w:spacing w:before="60" w:after="60"/>
              <w:jc w:val="both"/>
              <w:rPr>
                <w:rFonts w:ascii="Arial" w:hAnsi="Arial" w:cs="Arial"/>
                <w:sz w:val="22"/>
                <w:szCs w:val="22"/>
              </w:rPr>
            </w:pPr>
            <w:r w:rsidRPr="00996D2E">
              <w:rPr>
                <w:rFonts w:ascii="Arial" w:hAnsi="Arial" w:cs="Arial"/>
                <w:sz w:val="22"/>
                <w:szCs w:val="22"/>
              </w:rPr>
              <w:t>Ja, podpísaný účastník čestne vyhlasujem, že všetky mnou uvedené informácie v karte účastníka sú úplné a pravdivé.</w:t>
            </w:r>
          </w:p>
          <w:p w:rsidR="00F74A4E" w:rsidRPr="00996D2E" w:rsidRDefault="00F74A4E" w:rsidP="005E53B4">
            <w:pPr>
              <w:tabs>
                <w:tab w:val="left" w:pos="3630"/>
              </w:tabs>
              <w:jc w:val="both"/>
              <w:rPr>
                <w:rFonts w:ascii="Arial" w:hAnsi="Arial" w:cs="Arial"/>
              </w:rPr>
            </w:pPr>
          </w:p>
          <w:p w:rsidR="00F74A4E" w:rsidRPr="00996D2E" w:rsidRDefault="00F74A4E" w:rsidP="005E53B4">
            <w:pPr>
              <w:tabs>
                <w:tab w:val="left" w:pos="8224"/>
                <w:tab w:val="left" w:pos="8510"/>
              </w:tabs>
              <w:rPr>
                <w:rFonts w:ascii="Arial" w:hAnsi="Arial" w:cs="Arial"/>
                <w:bCs/>
                <w:sz w:val="22"/>
                <w:szCs w:val="22"/>
              </w:rPr>
            </w:pPr>
            <w:r w:rsidRPr="00996D2E">
              <w:rPr>
                <w:rFonts w:ascii="Arial" w:hAnsi="Arial" w:cs="Arial"/>
                <w:b/>
                <w:bCs/>
                <w:sz w:val="22"/>
                <w:szCs w:val="22"/>
              </w:rPr>
              <w:t>Titul, meno a priezvisko účastníka:</w:t>
            </w:r>
            <w:r w:rsidRPr="00996D2E">
              <w:rPr>
                <w:rFonts w:ascii="Arial" w:hAnsi="Arial" w:cs="Arial"/>
                <w:bCs/>
                <w:sz w:val="22"/>
                <w:szCs w:val="22"/>
              </w:rPr>
              <w:t xml:space="preserve"> ..........................................................................................................</w:t>
            </w:r>
          </w:p>
          <w:p w:rsidR="00F74A4E" w:rsidRPr="00996D2E" w:rsidRDefault="00F74A4E" w:rsidP="005E53B4">
            <w:pPr>
              <w:tabs>
                <w:tab w:val="left" w:pos="3630"/>
              </w:tabs>
              <w:jc w:val="both"/>
              <w:rPr>
                <w:rFonts w:ascii="Arial" w:hAnsi="Arial" w:cs="Arial"/>
                <w:bCs/>
                <w:sz w:val="16"/>
                <w:szCs w:val="16"/>
              </w:rPr>
            </w:pPr>
          </w:p>
          <w:p w:rsidR="00F74A4E" w:rsidRPr="00996D2E" w:rsidRDefault="00F74A4E" w:rsidP="005E53B4">
            <w:pPr>
              <w:tabs>
                <w:tab w:val="left" w:pos="3630"/>
                <w:tab w:val="left" w:pos="8081"/>
              </w:tabs>
              <w:jc w:val="both"/>
              <w:rPr>
                <w:rFonts w:ascii="Arial" w:hAnsi="Arial" w:cs="Arial"/>
                <w:sz w:val="22"/>
                <w:szCs w:val="22"/>
              </w:rPr>
            </w:pPr>
            <w:r w:rsidRPr="00996D2E">
              <w:rPr>
                <w:rFonts w:ascii="Arial" w:hAnsi="Arial" w:cs="Arial"/>
                <w:bCs/>
                <w:sz w:val="22"/>
                <w:szCs w:val="22"/>
              </w:rPr>
              <w:t>Miesto podpisu: .............................................                Dátum podpisu: .............................................</w:t>
            </w:r>
          </w:p>
          <w:p w:rsidR="00F74A4E" w:rsidRPr="00996D2E" w:rsidRDefault="00F74A4E" w:rsidP="005E53B4">
            <w:pPr>
              <w:tabs>
                <w:tab w:val="left" w:pos="3630"/>
              </w:tabs>
              <w:jc w:val="both"/>
              <w:rPr>
                <w:rFonts w:ascii="Arial" w:hAnsi="Arial" w:cs="Arial"/>
                <w:bCs/>
                <w:sz w:val="16"/>
                <w:szCs w:val="16"/>
              </w:rPr>
            </w:pPr>
          </w:p>
          <w:p w:rsidR="00F74A4E" w:rsidRPr="00996D2E" w:rsidRDefault="00F74A4E" w:rsidP="005E53B4">
            <w:pPr>
              <w:tabs>
                <w:tab w:val="left" w:pos="8211"/>
              </w:tabs>
              <w:spacing w:before="60" w:after="60"/>
              <w:jc w:val="both"/>
              <w:rPr>
                <w:rFonts w:ascii="Arial" w:hAnsi="Arial" w:cs="Arial"/>
                <w:bCs/>
                <w:sz w:val="22"/>
                <w:szCs w:val="22"/>
              </w:rPr>
            </w:pPr>
            <w:r w:rsidRPr="00996D2E">
              <w:rPr>
                <w:rFonts w:ascii="Arial" w:hAnsi="Arial" w:cs="Arial"/>
                <w:bCs/>
                <w:sz w:val="22"/>
                <w:szCs w:val="22"/>
              </w:rPr>
              <w:t>Podpis účastníka: ...............................................................................................................................</w:t>
            </w:r>
          </w:p>
          <w:p w:rsidR="00F74A4E" w:rsidRPr="00996D2E" w:rsidRDefault="00F74A4E" w:rsidP="005E53B4">
            <w:pPr>
              <w:rPr>
                <w:rFonts w:ascii="Arial" w:hAnsi="Arial" w:cs="Arial"/>
                <w:bCs/>
                <w:sz w:val="16"/>
                <w:szCs w:val="16"/>
              </w:rPr>
            </w:pPr>
          </w:p>
          <w:p w:rsidR="00F74A4E" w:rsidRPr="00996D2E" w:rsidRDefault="00F74A4E" w:rsidP="005E53B4">
            <w:pPr>
              <w:rPr>
                <w:rFonts w:ascii="Arial" w:hAnsi="Arial" w:cs="Arial"/>
                <w:bCs/>
                <w:sz w:val="16"/>
                <w:szCs w:val="16"/>
              </w:rPr>
            </w:pPr>
          </w:p>
          <w:p w:rsidR="00F74A4E" w:rsidRPr="00996D2E" w:rsidRDefault="00F74A4E" w:rsidP="005E53B4">
            <w:pPr>
              <w:rPr>
                <w:rFonts w:ascii="Arial" w:hAnsi="Arial" w:cs="Arial"/>
                <w:b/>
                <w:bCs/>
                <w:sz w:val="22"/>
                <w:szCs w:val="22"/>
              </w:rPr>
            </w:pPr>
            <w:r w:rsidRPr="00996D2E">
              <w:rPr>
                <w:rFonts w:ascii="Arial" w:hAnsi="Arial" w:cs="Arial"/>
                <w:b/>
                <w:bCs/>
                <w:sz w:val="22"/>
                <w:szCs w:val="22"/>
              </w:rPr>
              <w:t xml:space="preserve">Titul, meno a priezvisko zamestnanca </w:t>
            </w:r>
            <w:r w:rsidR="00DE09CE" w:rsidRPr="00996D2E">
              <w:rPr>
                <w:rFonts w:ascii="Arial" w:hAnsi="Arial" w:cs="Arial"/>
                <w:b/>
                <w:bCs/>
                <w:sz w:val="22"/>
                <w:szCs w:val="22"/>
              </w:rPr>
              <w:t>poskytovateľa</w:t>
            </w:r>
            <w:r w:rsidRPr="00996D2E">
              <w:rPr>
                <w:rFonts w:ascii="Arial" w:hAnsi="Arial" w:cs="Arial"/>
                <w:b/>
                <w:bCs/>
                <w:sz w:val="22"/>
                <w:szCs w:val="22"/>
              </w:rPr>
              <w:t>,</w:t>
            </w:r>
          </w:p>
          <w:p w:rsidR="00F74A4E" w:rsidRPr="00996D2E" w:rsidRDefault="00F74A4E" w:rsidP="005E53B4">
            <w:pPr>
              <w:rPr>
                <w:rFonts w:ascii="Arial" w:hAnsi="Arial" w:cs="Arial"/>
                <w:bCs/>
                <w:sz w:val="22"/>
                <w:szCs w:val="22"/>
              </w:rPr>
            </w:pPr>
            <w:r w:rsidRPr="00996D2E">
              <w:rPr>
                <w:rFonts w:ascii="Arial" w:hAnsi="Arial" w:cs="Arial"/>
                <w:b/>
                <w:bCs/>
                <w:sz w:val="22"/>
                <w:szCs w:val="22"/>
              </w:rPr>
              <w:t xml:space="preserve">ktorý overuje údaje o </w:t>
            </w:r>
            <w:r w:rsidRPr="00996D2E">
              <w:rPr>
                <w:rFonts w:ascii="Arial" w:hAnsi="Arial" w:cs="Arial"/>
                <w:b/>
                <w:sz w:val="22"/>
                <w:szCs w:val="22"/>
              </w:rPr>
              <w:t>účastníkovi</w:t>
            </w:r>
            <w:r w:rsidRPr="00996D2E">
              <w:rPr>
                <w:rFonts w:ascii="Arial" w:hAnsi="Arial" w:cs="Arial"/>
                <w:b/>
                <w:bCs/>
                <w:sz w:val="22"/>
                <w:szCs w:val="22"/>
              </w:rPr>
              <w:t>:</w:t>
            </w:r>
            <w:r w:rsidRPr="00996D2E">
              <w:rPr>
                <w:rFonts w:ascii="Arial" w:hAnsi="Arial" w:cs="Arial"/>
                <w:bCs/>
                <w:sz w:val="22"/>
                <w:szCs w:val="22"/>
              </w:rPr>
              <w:t xml:space="preserve"> ...........................................................................................................</w:t>
            </w:r>
          </w:p>
          <w:p w:rsidR="00F74A4E" w:rsidRPr="00996D2E" w:rsidRDefault="00F74A4E" w:rsidP="005E53B4">
            <w:pPr>
              <w:tabs>
                <w:tab w:val="left" w:pos="3630"/>
              </w:tabs>
              <w:jc w:val="both"/>
              <w:rPr>
                <w:rFonts w:ascii="Arial" w:hAnsi="Arial" w:cs="Arial"/>
                <w:bCs/>
                <w:sz w:val="16"/>
                <w:szCs w:val="16"/>
              </w:rPr>
            </w:pPr>
          </w:p>
          <w:p w:rsidR="00F74A4E" w:rsidRPr="00996D2E" w:rsidRDefault="00F74A4E" w:rsidP="005E53B4">
            <w:pPr>
              <w:tabs>
                <w:tab w:val="left" w:pos="3630"/>
              </w:tabs>
              <w:jc w:val="both"/>
              <w:rPr>
                <w:rFonts w:ascii="Arial" w:hAnsi="Arial" w:cs="Arial"/>
                <w:bCs/>
                <w:sz w:val="22"/>
                <w:szCs w:val="22"/>
              </w:rPr>
            </w:pPr>
            <w:r w:rsidRPr="00996D2E">
              <w:rPr>
                <w:rFonts w:ascii="Arial" w:hAnsi="Arial" w:cs="Arial"/>
                <w:bCs/>
                <w:sz w:val="22"/>
                <w:szCs w:val="22"/>
              </w:rPr>
              <w:t>Miesto podpisu: .............................................                Dátum podpisu: .............................................</w:t>
            </w:r>
          </w:p>
          <w:p w:rsidR="00F74A4E" w:rsidRPr="00996D2E" w:rsidRDefault="00F74A4E" w:rsidP="005E53B4">
            <w:pPr>
              <w:tabs>
                <w:tab w:val="left" w:pos="3630"/>
              </w:tabs>
              <w:jc w:val="both"/>
              <w:rPr>
                <w:rFonts w:ascii="Arial" w:hAnsi="Arial" w:cs="Arial"/>
                <w:bCs/>
                <w:sz w:val="16"/>
                <w:szCs w:val="16"/>
              </w:rPr>
            </w:pPr>
          </w:p>
          <w:p w:rsidR="00F74A4E" w:rsidRPr="00996D2E" w:rsidRDefault="00F74A4E" w:rsidP="005E53B4">
            <w:pPr>
              <w:spacing w:before="60" w:after="60"/>
              <w:jc w:val="both"/>
              <w:rPr>
                <w:rFonts w:ascii="Arial" w:hAnsi="Arial" w:cs="Arial"/>
                <w:bCs/>
                <w:sz w:val="22"/>
                <w:szCs w:val="22"/>
              </w:rPr>
            </w:pPr>
            <w:r w:rsidRPr="00996D2E">
              <w:rPr>
                <w:rFonts w:ascii="Arial" w:hAnsi="Arial" w:cs="Arial"/>
                <w:bCs/>
                <w:sz w:val="22"/>
                <w:szCs w:val="22"/>
              </w:rPr>
              <w:t xml:space="preserve">Podpis zamestnanca </w:t>
            </w:r>
            <w:r w:rsidR="00DE09CE" w:rsidRPr="00996D2E">
              <w:rPr>
                <w:rFonts w:ascii="Arial" w:hAnsi="Arial" w:cs="Arial"/>
                <w:bCs/>
                <w:sz w:val="22"/>
                <w:szCs w:val="22"/>
              </w:rPr>
              <w:t>poskytovateľa</w:t>
            </w:r>
            <w:r w:rsidRPr="00996D2E">
              <w:rPr>
                <w:rFonts w:ascii="Arial" w:hAnsi="Arial" w:cs="Arial"/>
                <w:bCs/>
                <w:sz w:val="22"/>
                <w:szCs w:val="22"/>
              </w:rPr>
              <w:t>: .....................................................</w:t>
            </w:r>
          </w:p>
          <w:p w:rsidR="00F74A4E" w:rsidRPr="00996D2E" w:rsidRDefault="00F74A4E" w:rsidP="005E53B4">
            <w:pPr>
              <w:spacing w:before="60" w:after="60"/>
              <w:jc w:val="both"/>
              <w:rPr>
                <w:rFonts w:ascii="Arial" w:hAnsi="Arial" w:cs="Arial"/>
              </w:rPr>
            </w:pPr>
          </w:p>
        </w:tc>
      </w:tr>
    </w:tbl>
    <w:p w:rsidR="00FE69DE" w:rsidRPr="00996D2E" w:rsidRDefault="00FE69DE" w:rsidP="0077405D">
      <w:pPr>
        <w:spacing w:before="120"/>
        <w:rPr>
          <w:rFonts w:ascii="Arial" w:hAnsi="Arial" w:cs="Arial"/>
        </w:rPr>
      </w:pPr>
    </w:p>
    <w:sectPr w:rsidR="00FE69DE" w:rsidRPr="00996D2E" w:rsidSect="00B358F3">
      <w:headerReference w:type="default" r:id="rId9"/>
      <w:footerReference w:type="default" r:id="rId10"/>
      <w:pgSz w:w="11906" w:h="16838"/>
      <w:pgMar w:top="1079" w:right="1417" w:bottom="1080" w:left="1417" w:header="510" w:footer="11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C3C" w:rsidRDefault="00842C3C" w:rsidP="0039251C">
      <w:r>
        <w:separator/>
      </w:r>
    </w:p>
  </w:endnote>
  <w:endnote w:type="continuationSeparator" w:id="0">
    <w:p w:rsidR="00842C3C" w:rsidRDefault="00842C3C" w:rsidP="00392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strangelo Edessa">
    <w:panose1 w:val="00000000000000000000"/>
    <w:charset w:val="01"/>
    <w:family w:val="roman"/>
    <w:notTrueType/>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2238833"/>
      <w:docPartObj>
        <w:docPartGallery w:val="Page Numbers (Bottom of Page)"/>
        <w:docPartUnique/>
      </w:docPartObj>
    </w:sdtPr>
    <w:sdtEndPr/>
    <w:sdtContent>
      <w:p w:rsidR="00AA5AD9" w:rsidRDefault="00AA5AD9" w:rsidP="00F7016F">
        <w:pPr>
          <w:pStyle w:val="Pta"/>
        </w:pPr>
        <w:r>
          <w:tab/>
        </w:r>
        <w:r>
          <w:tab/>
        </w:r>
        <w:r w:rsidRPr="00B358F3">
          <w:rPr>
            <w:rFonts w:ascii="Arial" w:hAnsi="Arial" w:cs="Arial"/>
            <w:sz w:val="20"/>
          </w:rPr>
          <w:fldChar w:fldCharType="begin"/>
        </w:r>
        <w:r w:rsidRPr="00B358F3">
          <w:rPr>
            <w:rFonts w:ascii="Arial" w:hAnsi="Arial" w:cs="Arial"/>
            <w:sz w:val="20"/>
          </w:rPr>
          <w:instrText>PAGE   \* MERGEFORMAT</w:instrText>
        </w:r>
        <w:r w:rsidRPr="00B358F3">
          <w:rPr>
            <w:rFonts w:ascii="Arial" w:hAnsi="Arial" w:cs="Arial"/>
            <w:sz w:val="20"/>
          </w:rPr>
          <w:fldChar w:fldCharType="separate"/>
        </w:r>
        <w:r w:rsidR="00B358F3">
          <w:rPr>
            <w:rFonts w:ascii="Arial" w:hAnsi="Arial" w:cs="Arial"/>
            <w:noProof/>
            <w:sz w:val="20"/>
          </w:rPr>
          <w:t>5</w:t>
        </w:r>
        <w:r w:rsidRPr="00B358F3">
          <w:rPr>
            <w:rFonts w:ascii="Arial" w:hAnsi="Arial" w:cs="Arial"/>
            <w:sz w:val="20"/>
          </w:rPr>
          <w:fldChar w:fldCharType="end"/>
        </w:r>
        <w:r w:rsidR="00B358F3" w:rsidRPr="00B358F3">
          <w:rPr>
            <w:rFonts w:ascii="Arial" w:hAnsi="Arial" w:cs="Arial"/>
            <w:sz w:val="20"/>
          </w:rPr>
          <w:t xml:space="preserve"> z 5</w:t>
        </w:r>
      </w:p>
    </w:sdtContent>
  </w:sdt>
  <w:p w:rsidR="00B358F3" w:rsidRDefault="00B358F3" w:rsidP="00B358F3">
    <w:pPr>
      <w:ind w:right="-238"/>
      <w:jc w:val="center"/>
      <w:rPr>
        <w:rFonts w:ascii="Helvetica" w:hAnsi="Helvetica" w:cs="Helvetica"/>
        <w:sz w:val="18"/>
        <w:szCs w:val="18"/>
      </w:rPr>
    </w:pPr>
    <w:r>
      <w:rPr>
        <w:rFonts w:ascii="Trebuchet MS" w:hAnsi="Trebuchet MS"/>
        <w:b/>
        <w:color w:val="6D6E71"/>
        <w:sz w:val="20"/>
        <w:szCs w:val="20"/>
      </w:rPr>
      <w:t xml:space="preserve">Národný projekt </w:t>
    </w:r>
    <w:r w:rsidRPr="00241759">
      <w:rPr>
        <w:rFonts w:ascii="Trebuchet MS" w:hAnsi="Trebuchet MS"/>
        <w:b/>
        <w:color w:val="6D6E71"/>
        <w:sz w:val="20"/>
        <w:szCs w:val="20"/>
      </w:rPr>
      <w:t>Podpora rozvoja a dostupnosti terénnej opatrovateľskej služby</w:t>
    </w:r>
  </w:p>
  <w:p w:rsidR="00B358F3" w:rsidRDefault="00B358F3" w:rsidP="00B358F3">
    <w:pPr>
      <w:ind w:left="708" w:right="-238" w:hanging="708"/>
      <w:jc w:val="center"/>
      <w:rPr>
        <w:rFonts w:ascii="Trebuchet MS" w:hAnsi="Trebuchet MS"/>
        <w:b/>
        <w:color w:val="6D6E71"/>
        <w:sz w:val="20"/>
        <w:szCs w:val="20"/>
      </w:rPr>
    </w:pPr>
    <w:r>
      <w:rPr>
        <w:rFonts w:ascii="Trebuchet MS" w:hAnsi="Trebuchet MS"/>
        <w:b/>
        <w:color w:val="6D6E71"/>
        <w:sz w:val="20"/>
        <w:szCs w:val="20"/>
      </w:rPr>
      <w:t xml:space="preserve">Tento projekt sa realizuje vďaka podpore z Európskeho sociálneho fondu </w:t>
    </w:r>
  </w:p>
  <w:p w:rsidR="00B358F3" w:rsidRDefault="00B358F3" w:rsidP="00B358F3">
    <w:pPr>
      <w:ind w:left="708" w:right="-238" w:hanging="708"/>
      <w:jc w:val="center"/>
      <w:rPr>
        <w:rFonts w:ascii="Trebuchet MS" w:hAnsi="Trebuchet MS"/>
        <w:b/>
        <w:color w:val="6D6E71"/>
        <w:sz w:val="20"/>
        <w:szCs w:val="20"/>
      </w:rPr>
    </w:pPr>
    <w:r>
      <w:rPr>
        <w:rFonts w:ascii="Trebuchet MS" w:hAnsi="Trebuchet MS"/>
        <w:b/>
        <w:color w:val="6D6E71"/>
        <w:sz w:val="20"/>
        <w:szCs w:val="20"/>
      </w:rPr>
      <w:t>v rámci Operačného programu Ľudské zdroje.</w:t>
    </w:r>
  </w:p>
  <w:p w:rsidR="00B358F3" w:rsidRPr="00B358F3" w:rsidRDefault="00B358F3" w:rsidP="00B358F3">
    <w:pPr>
      <w:spacing w:line="276" w:lineRule="auto"/>
      <w:ind w:left="708" w:right="-238" w:hanging="708"/>
      <w:jc w:val="center"/>
      <w:rPr>
        <w:rStyle w:val="Hypertextovprepojenie"/>
        <w:rFonts w:eastAsiaTheme="minorEastAsia" w:cstheme="minorBidi"/>
        <w:color w:val="0000FF"/>
        <w:u w:val="single"/>
      </w:rPr>
    </w:pPr>
  </w:p>
  <w:p w:rsidR="00B358F3" w:rsidRPr="00B358F3" w:rsidRDefault="00B358F3" w:rsidP="00B358F3">
    <w:pPr>
      <w:spacing w:line="276" w:lineRule="auto"/>
      <w:ind w:left="708" w:right="-238" w:hanging="708"/>
      <w:jc w:val="center"/>
      <w:rPr>
        <w:rStyle w:val="Hypertextovprepojenie"/>
        <w:rFonts w:eastAsiaTheme="minorEastAsia" w:cstheme="minorBidi"/>
        <w:color w:val="0000FF"/>
        <w:u w:val="single"/>
      </w:rPr>
    </w:pPr>
    <w:hyperlink r:id="rId1" w:history="1">
      <w:r w:rsidRPr="00B358F3">
        <w:rPr>
          <w:rStyle w:val="Hypertextovprepojenie"/>
          <w:rFonts w:ascii="Trebuchet MS" w:eastAsiaTheme="minorEastAsia" w:hAnsi="Trebuchet MS" w:cstheme="minorBidi"/>
          <w:b/>
          <w:color w:val="0000FF"/>
          <w:sz w:val="20"/>
          <w:szCs w:val="20"/>
          <w:u w:val="single"/>
        </w:rPr>
        <w:t>www.esf.gov.sk</w:t>
      </w:r>
    </w:hyperlink>
    <w:r w:rsidRPr="00B358F3">
      <w:rPr>
        <w:rStyle w:val="Hypertextovprepojenie"/>
        <w:rFonts w:eastAsiaTheme="minorEastAsia" w:cstheme="minorBidi"/>
        <w:color w:val="0000FF"/>
        <w:u w:val="single"/>
      </w:rPr>
      <w:t xml:space="preserve">      </w:t>
    </w:r>
    <w:hyperlink r:id="rId2" w:history="1">
      <w:r w:rsidRPr="00B358F3">
        <w:rPr>
          <w:rStyle w:val="Hypertextovprepojenie"/>
          <w:rFonts w:ascii="Trebuchet MS" w:eastAsiaTheme="minorEastAsia" w:hAnsi="Trebuchet MS" w:cstheme="minorBidi"/>
          <w:b/>
          <w:color w:val="0000FF"/>
          <w:sz w:val="20"/>
          <w:szCs w:val="20"/>
          <w:u w:val="single"/>
        </w:rPr>
        <w:t>www.employment.gov.sk</w:t>
      </w:r>
    </w:hyperlink>
    <w:r w:rsidRPr="00B358F3">
      <w:rPr>
        <w:rStyle w:val="Hypertextovprepojenie"/>
        <w:rFonts w:eastAsiaTheme="minorEastAsia" w:cstheme="minorBidi"/>
        <w:color w:val="0000FF"/>
        <w:u w:val="single"/>
      </w:rPr>
      <w:t xml:space="preserve">      </w:t>
    </w:r>
    <w:hyperlink r:id="rId3" w:history="1">
      <w:r w:rsidRPr="00B358F3">
        <w:rPr>
          <w:rStyle w:val="Hypertextovprepojenie"/>
          <w:rFonts w:ascii="Trebuchet MS" w:eastAsiaTheme="minorEastAsia" w:hAnsi="Trebuchet MS" w:cstheme="minorBidi"/>
          <w:b/>
          <w:color w:val="0000FF"/>
          <w:sz w:val="20"/>
          <w:szCs w:val="20"/>
          <w:u w:val="single"/>
        </w:rPr>
        <w:t>www.implea.gov.sk</w:t>
      </w:r>
    </w:hyperlink>
    <w:r w:rsidRPr="00B358F3">
      <w:rPr>
        <w:rStyle w:val="Hypertextovprepojenie"/>
        <w:rFonts w:eastAsiaTheme="minorEastAsia" w:cstheme="minorBidi"/>
        <w:color w:val="0000FF"/>
        <w:u w:val="singl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C3C" w:rsidRDefault="00842C3C" w:rsidP="0039251C">
      <w:r>
        <w:separator/>
      </w:r>
    </w:p>
  </w:footnote>
  <w:footnote w:type="continuationSeparator" w:id="0">
    <w:p w:rsidR="00842C3C" w:rsidRDefault="00842C3C" w:rsidP="003925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AD9" w:rsidRPr="001E3255" w:rsidRDefault="00996D2E" w:rsidP="00A24815">
    <w:pPr>
      <w:pStyle w:val="Hlavika"/>
      <w:tabs>
        <w:tab w:val="clear" w:pos="4536"/>
        <w:tab w:val="clear" w:pos="9072"/>
      </w:tabs>
      <w:jc w:val="right"/>
      <w:rPr>
        <w:rFonts w:asciiTheme="minorHAnsi" w:hAnsiTheme="minorHAnsi" w:cstheme="minorHAnsi"/>
        <w:i/>
        <w:sz w:val="22"/>
        <w:szCs w:val="18"/>
      </w:rPr>
    </w:pPr>
    <w:r>
      <w:rPr>
        <w:noProof/>
      </w:rPr>
      <w:drawing>
        <wp:inline distT="0" distB="0" distL="0" distR="0" wp14:anchorId="01CE946B" wp14:editId="6D207FF9">
          <wp:extent cx="5760720" cy="485062"/>
          <wp:effectExtent l="0" t="0" r="0" b="0"/>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Á - kombinácia Implea, EÚ, OP ĽZ - podľa dizajnmanuálov - orezané.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485062"/>
                  </a:xfrm>
                  <a:prstGeom prst="rect">
                    <a:avLst/>
                  </a:prstGeom>
                </pic:spPr>
              </pic:pic>
            </a:graphicData>
          </a:graphic>
        </wp:inline>
      </w:drawing>
    </w:r>
    <w:r w:rsidR="00AA5AD9" w:rsidRPr="00B358F3">
      <w:rPr>
        <w:rFonts w:ascii="Arial" w:hAnsi="Arial" w:cs="Arial"/>
        <w:i/>
        <w:sz w:val="22"/>
        <w:szCs w:val="18"/>
      </w:rPr>
      <w:t xml:space="preserve">Príloha č. </w:t>
    </w:r>
    <w:r w:rsidR="00FB6DC0" w:rsidRPr="00B358F3">
      <w:rPr>
        <w:rFonts w:ascii="Arial" w:hAnsi="Arial" w:cs="Arial"/>
        <w:i/>
        <w:sz w:val="22"/>
        <w:szCs w:val="18"/>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C2790"/>
    <w:multiLevelType w:val="hybridMultilevel"/>
    <w:tmpl w:val="7B283D64"/>
    <w:lvl w:ilvl="0" w:tplc="BDEC8826">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6510350"/>
    <w:multiLevelType w:val="hybridMultilevel"/>
    <w:tmpl w:val="ACE8F39A"/>
    <w:lvl w:ilvl="0" w:tplc="E14838E2">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28702E5"/>
    <w:multiLevelType w:val="multilevel"/>
    <w:tmpl w:val="7416D26C"/>
    <w:lvl w:ilvl="0">
      <w:start w:val="1"/>
      <w:numFmt w:val="decimal"/>
      <w:lvlText w:val="%1."/>
      <w:lvlJc w:val="left"/>
      <w:pPr>
        <w:tabs>
          <w:tab w:val="num" w:pos="360"/>
        </w:tabs>
        <w:ind w:left="360" w:hanging="360"/>
      </w:pPr>
      <w:rPr>
        <w:rFonts w:ascii="Estrangelo Edessa" w:hAnsi="Estrangelo Edessa" w:cs="Estrangelo Edessa" w:hint="default"/>
        <w:color w:val="auto"/>
      </w:rPr>
    </w:lvl>
    <w:lvl w:ilvl="1">
      <w:start w:val="1"/>
      <w:numFmt w:val="decimal"/>
      <w:lvlText w:val="%2."/>
      <w:lvlJc w:val="left"/>
      <w:pPr>
        <w:tabs>
          <w:tab w:val="num" w:pos="740"/>
        </w:tabs>
        <w:ind w:left="740" w:hanging="380"/>
      </w:pPr>
      <w:rPr>
        <w:rFonts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8257936"/>
    <w:multiLevelType w:val="hybridMultilevel"/>
    <w:tmpl w:val="08BEAC06"/>
    <w:lvl w:ilvl="0" w:tplc="50FEB0B2">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D255C4F"/>
    <w:multiLevelType w:val="hybridMultilevel"/>
    <w:tmpl w:val="89C0EB2E"/>
    <w:lvl w:ilvl="0" w:tplc="752207AA">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4D532AB"/>
    <w:multiLevelType w:val="hybridMultilevel"/>
    <w:tmpl w:val="CC6A729A"/>
    <w:lvl w:ilvl="0" w:tplc="5FDE5590">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8951121"/>
    <w:multiLevelType w:val="hybridMultilevel"/>
    <w:tmpl w:val="967CAD06"/>
    <w:lvl w:ilvl="0" w:tplc="50FEB0B2">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A471B5B"/>
    <w:multiLevelType w:val="hybridMultilevel"/>
    <w:tmpl w:val="0E1A39FC"/>
    <w:lvl w:ilvl="0" w:tplc="BFBAD3EE">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E5E124A"/>
    <w:multiLevelType w:val="hybridMultilevel"/>
    <w:tmpl w:val="5378869C"/>
    <w:lvl w:ilvl="0" w:tplc="A5821412">
      <w:numFmt w:val="bullet"/>
      <w:lvlText w:val="-"/>
      <w:lvlJc w:val="left"/>
      <w:pPr>
        <w:tabs>
          <w:tab w:val="num" w:pos="720"/>
        </w:tabs>
        <w:ind w:left="720" w:hanging="360"/>
      </w:pPr>
      <w:rPr>
        <w:rFonts w:ascii="Times New Roman" w:eastAsia="Times New Roman" w:hAnsi="Times New Roman" w:cs="Times New Roman" w:hint="default"/>
      </w:rPr>
    </w:lvl>
    <w:lvl w:ilvl="1" w:tplc="04050015">
      <w:start w:val="2"/>
      <w:numFmt w:val="upperLetter"/>
      <w:lvlText w:val="%2."/>
      <w:lvlJc w:val="left"/>
      <w:pPr>
        <w:tabs>
          <w:tab w:val="num" w:pos="1440"/>
        </w:tabs>
        <w:ind w:left="1440" w:hanging="360"/>
      </w:pPr>
      <w:rPr>
        <w:rFonts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685AF9"/>
    <w:multiLevelType w:val="hybridMultilevel"/>
    <w:tmpl w:val="6A6ACA68"/>
    <w:lvl w:ilvl="0" w:tplc="BD1C60B4">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6517971"/>
    <w:multiLevelType w:val="hybridMultilevel"/>
    <w:tmpl w:val="C762B5BC"/>
    <w:lvl w:ilvl="0" w:tplc="C6064D9C">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93F59CE"/>
    <w:multiLevelType w:val="hybridMultilevel"/>
    <w:tmpl w:val="2536D9F0"/>
    <w:lvl w:ilvl="0" w:tplc="80387920">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B9B757A"/>
    <w:multiLevelType w:val="hybridMultilevel"/>
    <w:tmpl w:val="38AC6A6E"/>
    <w:lvl w:ilvl="0" w:tplc="13BA3F7E">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BB135B8"/>
    <w:multiLevelType w:val="hybridMultilevel"/>
    <w:tmpl w:val="B07E60F0"/>
    <w:lvl w:ilvl="0" w:tplc="569AB224">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26139BC"/>
    <w:multiLevelType w:val="hybridMultilevel"/>
    <w:tmpl w:val="BEA40E74"/>
    <w:lvl w:ilvl="0" w:tplc="F0CAF9F8">
      <w:start w:val="1"/>
      <w:numFmt w:val="decimal"/>
      <w:lvlText w:val="%1."/>
      <w:lvlJc w:val="left"/>
      <w:pPr>
        <w:tabs>
          <w:tab w:val="num" w:pos="720"/>
        </w:tabs>
        <w:ind w:left="720" w:hanging="360"/>
      </w:pPr>
      <w:rPr>
        <w:rFonts w:hint="default"/>
        <w:color w:val="auto"/>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15:restartNumberingAfterBreak="0">
    <w:nsid w:val="52E5555F"/>
    <w:multiLevelType w:val="hybridMultilevel"/>
    <w:tmpl w:val="2480CE7E"/>
    <w:lvl w:ilvl="0" w:tplc="F208D66A">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9560DE2"/>
    <w:multiLevelType w:val="hybridMultilevel"/>
    <w:tmpl w:val="91560BCE"/>
    <w:lvl w:ilvl="0" w:tplc="41143116">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B91109C"/>
    <w:multiLevelType w:val="hybridMultilevel"/>
    <w:tmpl w:val="6AA0F32A"/>
    <w:lvl w:ilvl="0" w:tplc="FED27DEC">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E4705F4"/>
    <w:multiLevelType w:val="hybridMultilevel"/>
    <w:tmpl w:val="49304ED4"/>
    <w:lvl w:ilvl="0" w:tplc="74E4C57A">
      <w:start w:val="4"/>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750342B"/>
    <w:multiLevelType w:val="hybridMultilevel"/>
    <w:tmpl w:val="9E28E38C"/>
    <w:lvl w:ilvl="0" w:tplc="8A60FFB6">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6F1E309B"/>
    <w:multiLevelType w:val="hybridMultilevel"/>
    <w:tmpl w:val="0CE0658E"/>
    <w:lvl w:ilvl="0" w:tplc="929C10CE">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70011743"/>
    <w:multiLevelType w:val="hybridMultilevel"/>
    <w:tmpl w:val="F8268F6C"/>
    <w:lvl w:ilvl="0" w:tplc="7E9A507C">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726C6249"/>
    <w:multiLevelType w:val="hybridMultilevel"/>
    <w:tmpl w:val="F1388908"/>
    <w:lvl w:ilvl="0" w:tplc="78389A60">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758125F2"/>
    <w:multiLevelType w:val="hybridMultilevel"/>
    <w:tmpl w:val="BEA40E74"/>
    <w:lvl w:ilvl="0" w:tplc="F0CAF9F8">
      <w:start w:val="1"/>
      <w:numFmt w:val="decimal"/>
      <w:lvlText w:val="%1."/>
      <w:lvlJc w:val="left"/>
      <w:pPr>
        <w:tabs>
          <w:tab w:val="num" w:pos="720"/>
        </w:tabs>
        <w:ind w:left="720" w:hanging="360"/>
      </w:pPr>
      <w:rPr>
        <w:rFonts w:hint="default"/>
        <w:color w:val="auto"/>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77FD67D2"/>
    <w:multiLevelType w:val="hybridMultilevel"/>
    <w:tmpl w:val="94481F8C"/>
    <w:lvl w:ilvl="0" w:tplc="8A86A774">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7891299B"/>
    <w:multiLevelType w:val="hybridMultilevel"/>
    <w:tmpl w:val="CD222CAA"/>
    <w:lvl w:ilvl="0" w:tplc="04580F56">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7E0D00C2"/>
    <w:multiLevelType w:val="hybridMultilevel"/>
    <w:tmpl w:val="CB3EA904"/>
    <w:lvl w:ilvl="0" w:tplc="D42E6A3A">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4"/>
  </w:num>
  <w:num w:numId="4">
    <w:abstractNumId w:val="23"/>
  </w:num>
  <w:num w:numId="5">
    <w:abstractNumId w:val="11"/>
  </w:num>
  <w:num w:numId="6">
    <w:abstractNumId w:val="24"/>
  </w:num>
  <w:num w:numId="7">
    <w:abstractNumId w:val="17"/>
  </w:num>
  <w:num w:numId="8">
    <w:abstractNumId w:val="0"/>
  </w:num>
  <w:num w:numId="9">
    <w:abstractNumId w:val="15"/>
  </w:num>
  <w:num w:numId="10">
    <w:abstractNumId w:val="16"/>
  </w:num>
  <w:num w:numId="11">
    <w:abstractNumId w:val="26"/>
  </w:num>
  <w:num w:numId="12">
    <w:abstractNumId w:val="19"/>
  </w:num>
  <w:num w:numId="13">
    <w:abstractNumId w:val="9"/>
  </w:num>
  <w:num w:numId="14">
    <w:abstractNumId w:val="5"/>
  </w:num>
  <w:num w:numId="15">
    <w:abstractNumId w:val="20"/>
  </w:num>
  <w:num w:numId="16">
    <w:abstractNumId w:val="25"/>
  </w:num>
  <w:num w:numId="17">
    <w:abstractNumId w:val="7"/>
  </w:num>
  <w:num w:numId="18">
    <w:abstractNumId w:val="13"/>
  </w:num>
  <w:num w:numId="19">
    <w:abstractNumId w:val="21"/>
  </w:num>
  <w:num w:numId="20">
    <w:abstractNumId w:val="10"/>
  </w:num>
  <w:num w:numId="21">
    <w:abstractNumId w:val="22"/>
  </w:num>
  <w:num w:numId="22">
    <w:abstractNumId w:val="4"/>
  </w:num>
  <w:num w:numId="23">
    <w:abstractNumId w:val="1"/>
  </w:num>
  <w:num w:numId="24">
    <w:abstractNumId w:val="12"/>
  </w:num>
  <w:num w:numId="25">
    <w:abstractNumId w:val="3"/>
  </w:num>
  <w:num w:numId="26">
    <w:abstractNumId w:val="6"/>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51C"/>
    <w:rsid w:val="0001362F"/>
    <w:rsid w:val="000157F6"/>
    <w:rsid w:val="00031746"/>
    <w:rsid w:val="000344E8"/>
    <w:rsid w:val="00077C09"/>
    <w:rsid w:val="00095B26"/>
    <w:rsid w:val="000979F0"/>
    <w:rsid w:val="000C0BD6"/>
    <w:rsid w:val="000C1A6A"/>
    <w:rsid w:val="000C4B1B"/>
    <w:rsid w:val="000D17E3"/>
    <w:rsid w:val="000E6011"/>
    <w:rsid w:val="001038A5"/>
    <w:rsid w:val="001070A5"/>
    <w:rsid w:val="00113E53"/>
    <w:rsid w:val="00115495"/>
    <w:rsid w:val="0011580D"/>
    <w:rsid w:val="001357D6"/>
    <w:rsid w:val="001447FD"/>
    <w:rsid w:val="00145125"/>
    <w:rsid w:val="00145F6D"/>
    <w:rsid w:val="0015418B"/>
    <w:rsid w:val="00170809"/>
    <w:rsid w:val="00173063"/>
    <w:rsid w:val="0018394E"/>
    <w:rsid w:val="001A1650"/>
    <w:rsid w:val="001A5422"/>
    <w:rsid w:val="001B7546"/>
    <w:rsid w:val="001D3581"/>
    <w:rsid w:val="001E3255"/>
    <w:rsid w:val="001F07D2"/>
    <w:rsid w:val="00205E0F"/>
    <w:rsid w:val="0020714E"/>
    <w:rsid w:val="0021518C"/>
    <w:rsid w:val="00217030"/>
    <w:rsid w:val="00217087"/>
    <w:rsid w:val="00230393"/>
    <w:rsid w:val="002339AD"/>
    <w:rsid w:val="00236002"/>
    <w:rsid w:val="002421A7"/>
    <w:rsid w:val="002A559D"/>
    <w:rsid w:val="002B02A9"/>
    <w:rsid w:val="002C087E"/>
    <w:rsid w:val="002C0CD6"/>
    <w:rsid w:val="002C3CFF"/>
    <w:rsid w:val="002D5FBB"/>
    <w:rsid w:val="002E1411"/>
    <w:rsid w:val="002E297C"/>
    <w:rsid w:val="002F5899"/>
    <w:rsid w:val="00305DAC"/>
    <w:rsid w:val="0031198F"/>
    <w:rsid w:val="00315960"/>
    <w:rsid w:val="00347947"/>
    <w:rsid w:val="00354497"/>
    <w:rsid w:val="0035632E"/>
    <w:rsid w:val="0035637C"/>
    <w:rsid w:val="00357179"/>
    <w:rsid w:val="00373D51"/>
    <w:rsid w:val="00374FC9"/>
    <w:rsid w:val="0038361D"/>
    <w:rsid w:val="00385DE6"/>
    <w:rsid w:val="0039251C"/>
    <w:rsid w:val="003B1951"/>
    <w:rsid w:val="003E35BF"/>
    <w:rsid w:val="003E3BDB"/>
    <w:rsid w:val="004045B3"/>
    <w:rsid w:val="00404A5C"/>
    <w:rsid w:val="00411415"/>
    <w:rsid w:val="00413C45"/>
    <w:rsid w:val="00437483"/>
    <w:rsid w:val="00447780"/>
    <w:rsid w:val="00453080"/>
    <w:rsid w:val="0045541F"/>
    <w:rsid w:val="0045643C"/>
    <w:rsid w:val="00474CDB"/>
    <w:rsid w:val="004770B7"/>
    <w:rsid w:val="00481B8A"/>
    <w:rsid w:val="004A08D7"/>
    <w:rsid w:val="004B200F"/>
    <w:rsid w:val="004B2654"/>
    <w:rsid w:val="004B6BD7"/>
    <w:rsid w:val="004C598C"/>
    <w:rsid w:val="004D11A7"/>
    <w:rsid w:val="004D1E65"/>
    <w:rsid w:val="004D2F0F"/>
    <w:rsid w:val="004D34BF"/>
    <w:rsid w:val="004E3C19"/>
    <w:rsid w:val="004F1EF5"/>
    <w:rsid w:val="005319AA"/>
    <w:rsid w:val="00532E98"/>
    <w:rsid w:val="0053515D"/>
    <w:rsid w:val="00560F4E"/>
    <w:rsid w:val="00561D01"/>
    <w:rsid w:val="00572469"/>
    <w:rsid w:val="00583101"/>
    <w:rsid w:val="005840D2"/>
    <w:rsid w:val="0059389D"/>
    <w:rsid w:val="00594230"/>
    <w:rsid w:val="005A448B"/>
    <w:rsid w:val="005E1207"/>
    <w:rsid w:val="005E73F3"/>
    <w:rsid w:val="005F5501"/>
    <w:rsid w:val="005F609B"/>
    <w:rsid w:val="00607B73"/>
    <w:rsid w:val="006202D5"/>
    <w:rsid w:val="00640A8A"/>
    <w:rsid w:val="00642C81"/>
    <w:rsid w:val="00650EDB"/>
    <w:rsid w:val="0068239A"/>
    <w:rsid w:val="00684445"/>
    <w:rsid w:val="006A065B"/>
    <w:rsid w:val="006A0832"/>
    <w:rsid w:val="006A46D1"/>
    <w:rsid w:val="006A7469"/>
    <w:rsid w:val="006B34EC"/>
    <w:rsid w:val="006C54CB"/>
    <w:rsid w:val="006E588F"/>
    <w:rsid w:val="006F7B07"/>
    <w:rsid w:val="00701AA3"/>
    <w:rsid w:val="0070538E"/>
    <w:rsid w:val="00715929"/>
    <w:rsid w:val="00724003"/>
    <w:rsid w:val="00726767"/>
    <w:rsid w:val="00736943"/>
    <w:rsid w:val="00757F3C"/>
    <w:rsid w:val="007735C0"/>
    <w:rsid w:val="00773AA0"/>
    <w:rsid w:val="0077405D"/>
    <w:rsid w:val="007805BD"/>
    <w:rsid w:val="0078561E"/>
    <w:rsid w:val="007902FC"/>
    <w:rsid w:val="007A1783"/>
    <w:rsid w:val="007B2146"/>
    <w:rsid w:val="007C74FC"/>
    <w:rsid w:val="007D38C6"/>
    <w:rsid w:val="007E027E"/>
    <w:rsid w:val="007E7635"/>
    <w:rsid w:val="007F664B"/>
    <w:rsid w:val="00817F86"/>
    <w:rsid w:val="00824901"/>
    <w:rsid w:val="0083149C"/>
    <w:rsid w:val="00842C3C"/>
    <w:rsid w:val="0085066D"/>
    <w:rsid w:val="008545EF"/>
    <w:rsid w:val="008820C5"/>
    <w:rsid w:val="00883172"/>
    <w:rsid w:val="0088395B"/>
    <w:rsid w:val="00895FFC"/>
    <w:rsid w:val="008962F6"/>
    <w:rsid w:val="008A6513"/>
    <w:rsid w:val="008D50DA"/>
    <w:rsid w:val="008D70CE"/>
    <w:rsid w:val="0090406E"/>
    <w:rsid w:val="009071D0"/>
    <w:rsid w:val="0091715D"/>
    <w:rsid w:val="00923189"/>
    <w:rsid w:val="00924D76"/>
    <w:rsid w:val="00927592"/>
    <w:rsid w:val="00933659"/>
    <w:rsid w:val="0095590F"/>
    <w:rsid w:val="0096767E"/>
    <w:rsid w:val="00974D2C"/>
    <w:rsid w:val="00995638"/>
    <w:rsid w:val="00996D2E"/>
    <w:rsid w:val="009A2D88"/>
    <w:rsid w:val="009B4E3F"/>
    <w:rsid w:val="009B7067"/>
    <w:rsid w:val="009D1CAB"/>
    <w:rsid w:val="009D42A4"/>
    <w:rsid w:val="009D6228"/>
    <w:rsid w:val="009F12EF"/>
    <w:rsid w:val="009F714B"/>
    <w:rsid w:val="009F7411"/>
    <w:rsid w:val="00A07E34"/>
    <w:rsid w:val="00A1428D"/>
    <w:rsid w:val="00A23049"/>
    <w:rsid w:val="00A234EB"/>
    <w:rsid w:val="00A24815"/>
    <w:rsid w:val="00A2492A"/>
    <w:rsid w:val="00A3402D"/>
    <w:rsid w:val="00A467DD"/>
    <w:rsid w:val="00A65094"/>
    <w:rsid w:val="00A75783"/>
    <w:rsid w:val="00A85C53"/>
    <w:rsid w:val="00A97AD3"/>
    <w:rsid w:val="00AA5AD9"/>
    <w:rsid w:val="00AB6B49"/>
    <w:rsid w:val="00AD4166"/>
    <w:rsid w:val="00AD4C19"/>
    <w:rsid w:val="00AD5F05"/>
    <w:rsid w:val="00AE67DA"/>
    <w:rsid w:val="00AF33EB"/>
    <w:rsid w:val="00AF76D0"/>
    <w:rsid w:val="00B26111"/>
    <w:rsid w:val="00B300C1"/>
    <w:rsid w:val="00B358F3"/>
    <w:rsid w:val="00B520AF"/>
    <w:rsid w:val="00B55DBD"/>
    <w:rsid w:val="00B839F9"/>
    <w:rsid w:val="00B849AA"/>
    <w:rsid w:val="00B87CB1"/>
    <w:rsid w:val="00B94B8B"/>
    <w:rsid w:val="00BB4CDF"/>
    <w:rsid w:val="00BC601C"/>
    <w:rsid w:val="00BC7FF2"/>
    <w:rsid w:val="00BD16F8"/>
    <w:rsid w:val="00BF0063"/>
    <w:rsid w:val="00BF5A42"/>
    <w:rsid w:val="00BF7485"/>
    <w:rsid w:val="00C15F69"/>
    <w:rsid w:val="00C3012E"/>
    <w:rsid w:val="00C3497F"/>
    <w:rsid w:val="00C46317"/>
    <w:rsid w:val="00C508D2"/>
    <w:rsid w:val="00C554C2"/>
    <w:rsid w:val="00C7378C"/>
    <w:rsid w:val="00C7583F"/>
    <w:rsid w:val="00CA0139"/>
    <w:rsid w:val="00CB68EE"/>
    <w:rsid w:val="00CC153E"/>
    <w:rsid w:val="00CD7D7A"/>
    <w:rsid w:val="00CF128F"/>
    <w:rsid w:val="00CF3C8E"/>
    <w:rsid w:val="00D05B3A"/>
    <w:rsid w:val="00D26961"/>
    <w:rsid w:val="00D77C7C"/>
    <w:rsid w:val="00D8208B"/>
    <w:rsid w:val="00DC4BAA"/>
    <w:rsid w:val="00DD3D6F"/>
    <w:rsid w:val="00DD5835"/>
    <w:rsid w:val="00DE09CE"/>
    <w:rsid w:val="00DE1A8F"/>
    <w:rsid w:val="00DF7BF0"/>
    <w:rsid w:val="00E118C5"/>
    <w:rsid w:val="00E130ED"/>
    <w:rsid w:val="00E2170D"/>
    <w:rsid w:val="00E26D29"/>
    <w:rsid w:val="00E66BBF"/>
    <w:rsid w:val="00E90B72"/>
    <w:rsid w:val="00E91787"/>
    <w:rsid w:val="00E91962"/>
    <w:rsid w:val="00EA159C"/>
    <w:rsid w:val="00EA7965"/>
    <w:rsid w:val="00EB0656"/>
    <w:rsid w:val="00ED5132"/>
    <w:rsid w:val="00EE6743"/>
    <w:rsid w:val="00EE7B26"/>
    <w:rsid w:val="00EF3CFE"/>
    <w:rsid w:val="00F14C13"/>
    <w:rsid w:val="00F37866"/>
    <w:rsid w:val="00F43E0F"/>
    <w:rsid w:val="00F7016F"/>
    <w:rsid w:val="00F74A4E"/>
    <w:rsid w:val="00F959F7"/>
    <w:rsid w:val="00FA6796"/>
    <w:rsid w:val="00FB6DC0"/>
    <w:rsid w:val="00FB7453"/>
    <w:rsid w:val="00FC31CA"/>
    <w:rsid w:val="00FE56D6"/>
    <w:rsid w:val="00FE69DE"/>
    <w:rsid w:val="00FF32AD"/>
    <w:rsid w:val="00FF3727"/>
    <w:rsid w:val="00FF39E0"/>
    <w:rsid w:val="00FF3C3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FAA395C8-B5BF-4042-BF5D-E17EF9325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9251C"/>
    <w:rPr>
      <w:rFonts w:ascii="Times New Roman" w:eastAsia="Times New Roman" w:hAnsi="Times New Roman"/>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poznmkupodiarou">
    <w:name w:val="footnote reference"/>
    <w:uiPriority w:val="99"/>
    <w:semiHidden/>
    <w:rsid w:val="0039251C"/>
    <w:rPr>
      <w:vertAlign w:val="superscript"/>
    </w:rPr>
  </w:style>
  <w:style w:type="paragraph" w:styleId="Textpoznmkypodiarou">
    <w:name w:val="footnote text"/>
    <w:aliases w:val="Text poznámky pod čiarou 007"/>
    <w:basedOn w:val="Normlny"/>
    <w:link w:val="TextpoznmkypodiarouChar"/>
    <w:uiPriority w:val="99"/>
    <w:semiHidden/>
    <w:rsid w:val="0039251C"/>
    <w:rPr>
      <w:sz w:val="20"/>
      <w:szCs w:val="20"/>
    </w:rPr>
  </w:style>
  <w:style w:type="character" w:customStyle="1" w:styleId="TextpoznmkypodiarouChar">
    <w:name w:val="Text poznámky pod čiarou Char"/>
    <w:aliases w:val="Text poznámky pod čiarou 007 Char"/>
    <w:link w:val="Textpoznmkypodiarou"/>
    <w:uiPriority w:val="99"/>
    <w:semiHidden/>
    <w:rsid w:val="0039251C"/>
    <w:rPr>
      <w:rFonts w:ascii="Times New Roman" w:eastAsia="Times New Roman" w:hAnsi="Times New Roman" w:cs="Times New Roman"/>
      <w:sz w:val="20"/>
      <w:szCs w:val="20"/>
      <w:lang w:eastAsia="sk-SK"/>
    </w:rPr>
  </w:style>
  <w:style w:type="paragraph" w:styleId="Pta">
    <w:name w:val="footer"/>
    <w:basedOn w:val="Normlny"/>
    <w:link w:val="PtaChar"/>
    <w:uiPriority w:val="99"/>
    <w:rsid w:val="0039251C"/>
    <w:pPr>
      <w:tabs>
        <w:tab w:val="center" w:pos="4536"/>
        <w:tab w:val="right" w:pos="9072"/>
      </w:tabs>
    </w:pPr>
  </w:style>
  <w:style w:type="character" w:customStyle="1" w:styleId="PtaChar">
    <w:name w:val="Päta Char"/>
    <w:link w:val="Pta"/>
    <w:uiPriority w:val="99"/>
    <w:rsid w:val="0039251C"/>
    <w:rPr>
      <w:rFonts w:ascii="Times New Roman" w:eastAsia="Times New Roman" w:hAnsi="Times New Roman" w:cs="Times New Roman"/>
      <w:sz w:val="24"/>
      <w:szCs w:val="24"/>
      <w:lang w:eastAsia="sk-SK"/>
    </w:rPr>
  </w:style>
  <w:style w:type="character" w:styleId="slostrany">
    <w:name w:val="page number"/>
    <w:basedOn w:val="Predvolenpsmoodseku"/>
    <w:rsid w:val="0039251C"/>
  </w:style>
  <w:style w:type="paragraph" w:styleId="Hlavika">
    <w:name w:val="header"/>
    <w:basedOn w:val="Normlny"/>
    <w:link w:val="HlavikaChar"/>
    <w:rsid w:val="0039251C"/>
    <w:pPr>
      <w:tabs>
        <w:tab w:val="center" w:pos="4536"/>
        <w:tab w:val="right" w:pos="9072"/>
      </w:tabs>
    </w:pPr>
  </w:style>
  <w:style w:type="character" w:customStyle="1" w:styleId="HlavikaChar">
    <w:name w:val="Hlavička Char"/>
    <w:link w:val="Hlavika"/>
    <w:rsid w:val="0039251C"/>
    <w:rPr>
      <w:rFonts w:ascii="Times New Roman" w:eastAsia="Times New Roman" w:hAnsi="Times New Roman" w:cs="Times New Roman"/>
      <w:sz w:val="24"/>
      <w:szCs w:val="24"/>
      <w:lang w:eastAsia="sk-SK"/>
    </w:rPr>
  </w:style>
  <w:style w:type="character" w:customStyle="1" w:styleId="longtext1">
    <w:name w:val="longtext1"/>
    <w:basedOn w:val="Predvolenpsmoodseku"/>
    <w:rsid w:val="0039251C"/>
  </w:style>
  <w:style w:type="character" w:styleId="Hypertextovprepojenie">
    <w:name w:val="Hyperlink"/>
    <w:basedOn w:val="Predvolenpsmoodseku"/>
    <w:uiPriority w:val="99"/>
    <w:unhideWhenUsed/>
    <w:rsid w:val="0039251C"/>
  </w:style>
  <w:style w:type="paragraph" w:styleId="Textbubliny">
    <w:name w:val="Balloon Text"/>
    <w:basedOn w:val="Normlny"/>
    <w:link w:val="TextbublinyChar"/>
    <w:uiPriority w:val="99"/>
    <w:semiHidden/>
    <w:unhideWhenUsed/>
    <w:rsid w:val="0039251C"/>
    <w:rPr>
      <w:rFonts w:ascii="Tahoma" w:hAnsi="Tahoma"/>
      <w:sz w:val="16"/>
      <w:szCs w:val="16"/>
    </w:rPr>
  </w:style>
  <w:style w:type="character" w:customStyle="1" w:styleId="TextbublinyChar">
    <w:name w:val="Text bubliny Char"/>
    <w:link w:val="Textbubliny"/>
    <w:uiPriority w:val="99"/>
    <w:semiHidden/>
    <w:rsid w:val="0039251C"/>
    <w:rPr>
      <w:rFonts w:ascii="Tahoma" w:eastAsia="Times New Roman" w:hAnsi="Tahoma" w:cs="Tahoma"/>
      <w:sz w:val="16"/>
      <w:szCs w:val="16"/>
      <w:lang w:eastAsia="sk-SK"/>
    </w:rPr>
  </w:style>
  <w:style w:type="paragraph" w:styleId="Odsekzoznamu">
    <w:name w:val="List Paragraph"/>
    <w:basedOn w:val="Normlny"/>
    <w:uiPriority w:val="34"/>
    <w:qFormat/>
    <w:rsid w:val="007902FC"/>
    <w:pPr>
      <w:ind w:left="720"/>
      <w:contextualSpacing/>
    </w:pPr>
  </w:style>
  <w:style w:type="paragraph" w:styleId="Textkomentra">
    <w:name w:val="annotation text"/>
    <w:basedOn w:val="Normlny"/>
    <w:link w:val="TextkomentraChar"/>
    <w:uiPriority w:val="99"/>
    <w:semiHidden/>
    <w:unhideWhenUsed/>
    <w:rsid w:val="005E1207"/>
    <w:rPr>
      <w:sz w:val="20"/>
      <w:szCs w:val="20"/>
    </w:rPr>
  </w:style>
  <w:style w:type="character" w:customStyle="1" w:styleId="TextkomentraChar">
    <w:name w:val="Text komentára Char"/>
    <w:basedOn w:val="Predvolenpsmoodseku"/>
    <w:link w:val="Textkomentra"/>
    <w:uiPriority w:val="99"/>
    <w:semiHidden/>
    <w:rsid w:val="005E1207"/>
    <w:rPr>
      <w:rFonts w:ascii="Times New Roman" w:eastAsia="Times New Roman" w:hAnsi="Times New Roman"/>
    </w:rPr>
  </w:style>
  <w:style w:type="character" w:styleId="PouitHypertextovPrepojenie">
    <w:name w:val="FollowedHyperlink"/>
    <w:basedOn w:val="Predvolenpsmoodseku"/>
    <w:uiPriority w:val="99"/>
    <w:semiHidden/>
    <w:unhideWhenUsed/>
    <w:rsid w:val="003159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96289">
      <w:bodyDiv w:val="1"/>
      <w:marLeft w:val="0"/>
      <w:marRight w:val="0"/>
      <w:marTop w:val="0"/>
      <w:marBottom w:val="0"/>
      <w:divBdr>
        <w:top w:val="none" w:sz="0" w:space="0" w:color="auto"/>
        <w:left w:val="none" w:sz="0" w:space="0" w:color="auto"/>
        <w:bottom w:val="none" w:sz="0" w:space="0" w:color="auto"/>
        <w:right w:val="none" w:sz="0" w:space="0" w:color="auto"/>
      </w:divBdr>
    </w:div>
    <w:div w:id="149173049">
      <w:bodyDiv w:val="1"/>
      <w:marLeft w:val="0"/>
      <w:marRight w:val="0"/>
      <w:marTop w:val="0"/>
      <w:marBottom w:val="0"/>
      <w:divBdr>
        <w:top w:val="none" w:sz="0" w:space="0" w:color="auto"/>
        <w:left w:val="none" w:sz="0" w:space="0" w:color="auto"/>
        <w:bottom w:val="none" w:sz="0" w:space="0" w:color="auto"/>
        <w:right w:val="none" w:sz="0" w:space="0" w:color="auto"/>
      </w:divBdr>
    </w:div>
    <w:div w:id="208490799">
      <w:bodyDiv w:val="1"/>
      <w:marLeft w:val="0"/>
      <w:marRight w:val="0"/>
      <w:marTop w:val="0"/>
      <w:marBottom w:val="0"/>
      <w:divBdr>
        <w:top w:val="none" w:sz="0" w:space="0" w:color="auto"/>
        <w:left w:val="none" w:sz="0" w:space="0" w:color="auto"/>
        <w:bottom w:val="none" w:sz="0" w:space="0" w:color="auto"/>
        <w:right w:val="none" w:sz="0" w:space="0" w:color="auto"/>
      </w:divBdr>
    </w:div>
    <w:div w:id="294410818">
      <w:bodyDiv w:val="1"/>
      <w:marLeft w:val="0"/>
      <w:marRight w:val="0"/>
      <w:marTop w:val="0"/>
      <w:marBottom w:val="0"/>
      <w:divBdr>
        <w:top w:val="none" w:sz="0" w:space="0" w:color="auto"/>
        <w:left w:val="none" w:sz="0" w:space="0" w:color="auto"/>
        <w:bottom w:val="none" w:sz="0" w:space="0" w:color="auto"/>
        <w:right w:val="none" w:sz="0" w:space="0" w:color="auto"/>
      </w:divBdr>
    </w:div>
    <w:div w:id="411780670">
      <w:bodyDiv w:val="1"/>
      <w:marLeft w:val="0"/>
      <w:marRight w:val="0"/>
      <w:marTop w:val="0"/>
      <w:marBottom w:val="0"/>
      <w:divBdr>
        <w:top w:val="none" w:sz="0" w:space="0" w:color="auto"/>
        <w:left w:val="none" w:sz="0" w:space="0" w:color="auto"/>
        <w:bottom w:val="none" w:sz="0" w:space="0" w:color="auto"/>
        <w:right w:val="none" w:sz="0" w:space="0" w:color="auto"/>
      </w:divBdr>
    </w:div>
    <w:div w:id="483393601">
      <w:bodyDiv w:val="1"/>
      <w:marLeft w:val="0"/>
      <w:marRight w:val="0"/>
      <w:marTop w:val="0"/>
      <w:marBottom w:val="0"/>
      <w:divBdr>
        <w:top w:val="none" w:sz="0" w:space="0" w:color="auto"/>
        <w:left w:val="none" w:sz="0" w:space="0" w:color="auto"/>
        <w:bottom w:val="none" w:sz="0" w:space="0" w:color="auto"/>
        <w:right w:val="none" w:sz="0" w:space="0" w:color="auto"/>
      </w:divBdr>
    </w:div>
    <w:div w:id="559629894">
      <w:bodyDiv w:val="1"/>
      <w:marLeft w:val="0"/>
      <w:marRight w:val="0"/>
      <w:marTop w:val="0"/>
      <w:marBottom w:val="0"/>
      <w:divBdr>
        <w:top w:val="none" w:sz="0" w:space="0" w:color="auto"/>
        <w:left w:val="none" w:sz="0" w:space="0" w:color="auto"/>
        <w:bottom w:val="none" w:sz="0" w:space="0" w:color="auto"/>
        <w:right w:val="none" w:sz="0" w:space="0" w:color="auto"/>
      </w:divBdr>
    </w:div>
    <w:div w:id="572400579">
      <w:bodyDiv w:val="1"/>
      <w:marLeft w:val="0"/>
      <w:marRight w:val="0"/>
      <w:marTop w:val="0"/>
      <w:marBottom w:val="0"/>
      <w:divBdr>
        <w:top w:val="none" w:sz="0" w:space="0" w:color="auto"/>
        <w:left w:val="none" w:sz="0" w:space="0" w:color="auto"/>
        <w:bottom w:val="none" w:sz="0" w:space="0" w:color="auto"/>
        <w:right w:val="none" w:sz="0" w:space="0" w:color="auto"/>
      </w:divBdr>
    </w:div>
    <w:div w:id="662003997">
      <w:bodyDiv w:val="1"/>
      <w:marLeft w:val="0"/>
      <w:marRight w:val="0"/>
      <w:marTop w:val="0"/>
      <w:marBottom w:val="0"/>
      <w:divBdr>
        <w:top w:val="none" w:sz="0" w:space="0" w:color="auto"/>
        <w:left w:val="none" w:sz="0" w:space="0" w:color="auto"/>
        <w:bottom w:val="none" w:sz="0" w:space="0" w:color="auto"/>
        <w:right w:val="none" w:sz="0" w:space="0" w:color="auto"/>
      </w:divBdr>
    </w:div>
    <w:div w:id="875628546">
      <w:bodyDiv w:val="1"/>
      <w:marLeft w:val="0"/>
      <w:marRight w:val="0"/>
      <w:marTop w:val="0"/>
      <w:marBottom w:val="0"/>
      <w:divBdr>
        <w:top w:val="none" w:sz="0" w:space="0" w:color="auto"/>
        <w:left w:val="none" w:sz="0" w:space="0" w:color="auto"/>
        <w:bottom w:val="none" w:sz="0" w:space="0" w:color="auto"/>
        <w:right w:val="none" w:sz="0" w:space="0" w:color="auto"/>
      </w:divBdr>
    </w:div>
    <w:div w:id="937568603">
      <w:bodyDiv w:val="1"/>
      <w:marLeft w:val="0"/>
      <w:marRight w:val="0"/>
      <w:marTop w:val="0"/>
      <w:marBottom w:val="0"/>
      <w:divBdr>
        <w:top w:val="none" w:sz="0" w:space="0" w:color="auto"/>
        <w:left w:val="none" w:sz="0" w:space="0" w:color="auto"/>
        <w:bottom w:val="none" w:sz="0" w:space="0" w:color="auto"/>
        <w:right w:val="none" w:sz="0" w:space="0" w:color="auto"/>
      </w:divBdr>
    </w:div>
    <w:div w:id="1100029496">
      <w:bodyDiv w:val="1"/>
      <w:marLeft w:val="0"/>
      <w:marRight w:val="0"/>
      <w:marTop w:val="0"/>
      <w:marBottom w:val="0"/>
      <w:divBdr>
        <w:top w:val="none" w:sz="0" w:space="0" w:color="auto"/>
        <w:left w:val="none" w:sz="0" w:space="0" w:color="auto"/>
        <w:bottom w:val="none" w:sz="0" w:space="0" w:color="auto"/>
        <w:right w:val="none" w:sz="0" w:space="0" w:color="auto"/>
      </w:divBdr>
    </w:div>
    <w:div w:id="1147549358">
      <w:bodyDiv w:val="1"/>
      <w:marLeft w:val="0"/>
      <w:marRight w:val="0"/>
      <w:marTop w:val="0"/>
      <w:marBottom w:val="0"/>
      <w:divBdr>
        <w:top w:val="none" w:sz="0" w:space="0" w:color="auto"/>
        <w:left w:val="none" w:sz="0" w:space="0" w:color="auto"/>
        <w:bottom w:val="none" w:sz="0" w:space="0" w:color="auto"/>
        <w:right w:val="none" w:sz="0" w:space="0" w:color="auto"/>
      </w:divBdr>
    </w:div>
    <w:div w:id="1290234922">
      <w:bodyDiv w:val="1"/>
      <w:marLeft w:val="0"/>
      <w:marRight w:val="0"/>
      <w:marTop w:val="0"/>
      <w:marBottom w:val="0"/>
      <w:divBdr>
        <w:top w:val="none" w:sz="0" w:space="0" w:color="auto"/>
        <w:left w:val="none" w:sz="0" w:space="0" w:color="auto"/>
        <w:bottom w:val="none" w:sz="0" w:space="0" w:color="auto"/>
        <w:right w:val="none" w:sz="0" w:space="0" w:color="auto"/>
      </w:divBdr>
    </w:div>
    <w:div w:id="1412777966">
      <w:bodyDiv w:val="1"/>
      <w:marLeft w:val="0"/>
      <w:marRight w:val="0"/>
      <w:marTop w:val="0"/>
      <w:marBottom w:val="0"/>
      <w:divBdr>
        <w:top w:val="none" w:sz="0" w:space="0" w:color="auto"/>
        <w:left w:val="none" w:sz="0" w:space="0" w:color="auto"/>
        <w:bottom w:val="none" w:sz="0" w:space="0" w:color="auto"/>
        <w:right w:val="none" w:sz="0" w:space="0" w:color="auto"/>
      </w:divBdr>
    </w:div>
    <w:div w:id="1540432537">
      <w:bodyDiv w:val="1"/>
      <w:marLeft w:val="0"/>
      <w:marRight w:val="0"/>
      <w:marTop w:val="0"/>
      <w:marBottom w:val="0"/>
      <w:divBdr>
        <w:top w:val="none" w:sz="0" w:space="0" w:color="auto"/>
        <w:left w:val="none" w:sz="0" w:space="0" w:color="auto"/>
        <w:bottom w:val="none" w:sz="0" w:space="0" w:color="auto"/>
        <w:right w:val="none" w:sz="0" w:space="0" w:color="auto"/>
      </w:divBdr>
    </w:div>
    <w:div w:id="1567759623">
      <w:bodyDiv w:val="1"/>
      <w:marLeft w:val="0"/>
      <w:marRight w:val="0"/>
      <w:marTop w:val="0"/>
      <w:marBottom w:val="0"/>
      <w:divBdr>
        <w:top w:val="none" w:sz="0" w:space="0" w:color="auto"/>
        <w:left w:val="none" w:sz="0" w:space="0" w:color="auto"/>
        <w:bottom w:val="none" w:sz="0" w:space="0" w:color="auto"/>
        <w:right w:val="none" w:sz="0" w:space="0" w:color="auto"/>
      </w:divBdr>
    </w:div>
    <w:div w:id="1640958342">
      <w:bodyDiv w:val="1"/>
      <w:marLeft w:val="0"/>
      <w:marRight w:val="0"/>
      <w:marTop w:val="0"/>
      <w:marBottom w:val="0"/>
      <w:divBdr>
        <w:top w:val="none" w:sz="0" w:space="0" w:color="auto"/>
        <w:left w:val="none" w:sz="0" w:space="0" w:color="auto"/>
        <w:bottom w:val="none" w:sz="0" w:space="0" w:color="auto"/>
        <w:right w:val="none" w:sz="0" w:space="0" w:color="auto"/>
      </w:divBdr>
    </w:div>
    <w:div w:id="1689679180">
      <w:bodyDiv w:val="1"/>
      <w:marLeft w:val="0"/>
      <w:marRight w:val="0"/>
      <w:marTop w:val="0"/>
      <w:marBottom w:val="0"/>
      <w:divBdr>
        <w:top w:val="none" w:sz="0" w:space="0" w:color="auto"/>
        <w:left w:val="none" w:sz="0" w:space="0" w:color="auto"/>
        <w:bottom w:val="none" w:sz="0" w:space="0" w:color="auto"/>
        <w:right w:val="none" w:sz="0" w:space="0" w:color="auto"/>
      </w:divBdr>
    </w:div>
    <w:div w:id="1724211732">
      <w:bodyDiv w:val="1"/>
      <w:marLeft w:val="0"/>
      <w:marRight w:val="0"/>
      <w:marTop w:val="0"/>
      <w:marBottom w:val="0"/>
      <w:divBdr>
        <w:top w:val="none" w:sz="0" w:space="0" w:color="auto"/>
        <w:left w:val="none" w:sz="0" w:space="0" w:color="auto"/>
        <w:bottom w:val="none" w:sz="0" w:space="0" w:color="auto"/>
        <w:right w:val="none" w:sz="0" w:space="0" w:color="auto"/>
      </w:divBdr>
    </w:div>
    <w:div w:id="1746296685">
      <w:bodyDiv w:val="1"/>
      <w:marLeft w:val="0"/>
      <w:marRight w:val="0"/>
      <w:marTop w:val="0"/>
      <w:marBottom w:val="0"/>
      <w:divBdr>
        <w:top w:val="none" w:sz="0" w:space="0" w:color="auto"/>
        <w:left w:val="none" w:sz="0" w:space="0" w:color="auto"/>
        <w:bottom w:val="none" w:sz="0" w:space="0" w:color="auto"/>
        <w:right w:val="none" w:sz="0" w:space="0" w:color="auto"/>
      </w:divBdr>
    </w:div>
    <w:div w:id="1919825346">
      <w:bodyDiv w:val="1"/>
      <w:marLeft w:val="0"/>
      <w:marRight w:val="0"/>
      <w:marTop w:val="0"/>
      <w:marBottom w:val="0"/>
      <w:divBdr>
        <w:top w:val="none" w:sz="0" w:space="0" w:color="auto"/>
        <w:left w:val="none" w:sz="0" w:space="0" w:color="auto"/>
        <w:bottom w:val="none" w:sz="0" w:space="0" w:color="auto"/>
        <w:right w:val="none" w:sz="0" w:space="0" w:color="auto"/>
      </w:divBdr>
    </w:div>
    <w:div w:id="1922443695">
      <w:bodyDiv w:val="1"/>
      <w:marLeft w:val="0"/>
      <w:marRight w:val="0"/>
      <w:marTop w:val="0"/>
      <w:marBottom w:val="0"/>
      <w:divBdr>
        <w:top w:val="none" w:sz="0" w:space="0" w:color="auto"/>
        <w:left w:val="none" w:sz="0" w:space="0" w:color="auto"/>
        <w:bottom w:val="none" w:sz="0" w:space="0" w:color="auto"/>
        <w:right w:val="none" w:sz="0" w:space="0" w:color="auto"/>
      </w:divBdr>
    </w:div>
    <w:div w:id="1933314949">
      <w:bodyDiv w:val="1"/>
      <w:marLeft w:val="0"/>
      <w:marRight w:val="0"/>
      <w:marTop w:val="0"/>
      <w:marBottom w:val="0"/>
      <w:divBdr>
        <w:top w:val="none" w:sz="0" w:space="0" w:color="auto"/>
        <w:left w:val="none" w:sz="0" w:space="0" w:color="auto"/>
        <w:bottom w:val="none" w:sz="0" w:space="0" w:color="auto"/>
        <w:right w:val="none" w:sz="0" w:space="0" w:color="auto"/>
      </w:divBdr>
    </w:div>
    <w:div w:id="1955404485">
      <w:bodyDiv w:val="1"/>
      <w:marLeft w:val="0"/>
      <w:marRight w:val="0"/>
      <w:marTop w:val="0"/>
      <w:marBottom w:val="0"/>
      <w:divBdr>
        <w:top w:val="none" w:sz="0" w:space="0" w:color="auto"/>
        <w:left w:val="none" w:sz="0" w:space="0" w:color="auto"/>
        <w:bottom w:val="none" w:sz="0" w:space="0" w:color="auto"/>
        <w:right w:val="none" w:sz="0" w:space="0" w:color="auto"/>
      </w:divBdr>
    </w:div>
    <w:div w:id="195994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edu.sk/data/files/377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implea.gov.sk" TargetMode="External"/><Relationship Id="rId2" Type="http://schemas.openxmlformats.org/officeDocument/2006/relationships/hyperlink" Target="http://www.employment.gov.sk" TargetMode="External"/><Relationship Id="rId1" Type="http://schemas.openxmlformats.org/officeDocument/2006/relationships/hyperlink" Target="http://www.esf.gov.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435F9-7F50-4066-A74E-591F54DBC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2658</Words>
  <Characters>15151</Characters>
  <Application>Microsoft Office Word</Application>
  <DocSecurity>0</DocSecurity>
  <Lines>126</Lines>
  <Paragraphs>35</Paragraphs>
  <ScaleCrop>false</ScaleCrop>
  <HeadingPairs>
    <vt:vector size="2" baseType="variant">
      <vt:variant>
        <vt:lpstr>Názov</vt:lpstr>
      </vt:variant>
      <vt:variant>
        <vt:i4>1</vt:i4>
      </vt:variant>
    </vt:vector>
  </HeadingPairs>
  <TitlesOfParts>
    <vt:vector size="1" baseType="lpstr">
      <vt:lpstr/>
    </vt:vector>
  </TitlesOfParts>
  <Company>MVRR</Company>
  <LinksUpToDate>false</LinksUpToDate>
  <CharactersWithSpaces>17774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slovakp</dc:creator>
  <cp:lastModifiedBy>Bilka Eva</cp:lastModifiedBy>
  <cp:revision>8</cp:revision>
  <cp:lastPrinted>2020-05-19T11:04:00Z</cp:lastPrinted>
  <dcterms:created xsi:type="dcterms:W3CDTF">2020-05-19T11:24:00Z</dcterms:created>
  <dcterms:modified xsi:type="dcterms:W3CDTF">2023-02-22T07:36:00Z</dcterms:modified>
</cp:coreProperties>
</file>